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t>SEC Form 4</w:t>
      </w:r>
    </w:p>
    <w:p>
      <w:pPr>
        <w:spacing w:after="0" w:line="34" w:lineRule="exact"/>
        <w:rPr>
          <w:sz w:val="24"/>
          <w:szCs w:val="24"/>
          <w:color w:val="auto"/>
        </w:rPr>
      </w:pPr>
    </w:p>
    <w:p>
      <w:pPr>
        <w:ind w:left="820"/>
        <w:spacing w:after="0"/>
        <w:rPr>
          <w:sz w:val="20"/>
          <w:szCs w:val="20"/>
          <w:color w:val="auto"/>
        </w:rPr>
      </w:pPr>
      <w:r>
        <w:rPr>
          <w:rFonts w:ascii="Arial" w:cs="Arial" w:eastAsia="Arial" w:hAnsi="Arial"/>
          <w:sz w:val="20"/>
          <w:szCs w:val="20"/>
          <w:b w:val="1"/>
          <w:bCs w:val="1"/>
          <w:color w:val="auto"/>
        </w:rPr>
        <w:t>FORM 4</w:t>
      </w:r>
    </w:p>
    <w:p>
      <w:pPr>
        <w:spacing w:after="0" w:line="200" w:lineRule="exact"/>
        <w:rPr>
          <w:sz w:val="24"/>
          <w:szCs w:val="24"/>
          <w:color w:val="auto"/>
        </w:rPr>
      </w:pPr>
    </w:p>
    <w:p>
      <w:pPr>
        <w:spacing w:after="0" w:line="253" w:lineRule="exact"/>
        <w:rPr>
          <w:sz w:val="24"/>
          <w:szCs w:val="24"/>
          <w:color w:val="auto"/>
        </w:rPr>
      </w:pPr>
    </w:p>
    <w:p>
      <w:pPr>
        <w:ind w:left="300"/>
        <w:spacing w:after="0"/>
        <w:rPr>
          <w:sz w:val="20"/>
          <w:szCs w:val="20"/>
          <w:color w:val="auto"/>
        </w:rPr>
      </w:pPr>
      <w:r>
        <w:rPr>
          <w:rFonts w:ascii="Arial" w:cs="Arial" w:eastAsia="Arial" w:hAnsi="Arial"/>
          <w:sz w:val="10"/>
          <w:szCs w:val="10"/>
          <w:color w:val="auto"/>
        </w:rPr>
        <w:t>Check this box if no longer subject to Section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-10795</wp:posOffset>
            </wp:positionV>
            <wp:extent cx="104775" cy="1047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4775" cy="104775"/>
                    </a:xfrm>
                    <a:prstGeom prst="rect">
                      <a:avLst/>
                    </a:prstGeom>
                    <a:noFill/>
                  </pic:spPr>
                </pic:pic>
              </a:graphicData>
            </a:graphic>
          </wp:anchor>
        </w:drawing>
      </w:r>
    </w:p>
    <w:p>
      <w:pPr>
        <w:ind w:left="300" w:right="360" w:firstLine="4"/>
        <w:spacing w:after="0" w:line="239" w:lineRule="auto"/>
        <w:tabs>
          <w:tab w:leader="none" w:pos="465" w:val="left"/>
        </w:tabs>
        <w:numPr>
          <w:ilvl w:val="0"/>
          <w:numId w:val="1"/>
        </w:numPr>
        <w:rPr>
          <w:rFonts w:ascii="Arial" w:cs="Arial" w:eastAsia="Arial" w:hAnsi="Arial"/>
          <w:sz w:val="10"/>
          <w:szCs w:val="10"/>
          <w:color w:val="auto"/>
        </w:rPr>
      </w:pPr>
      <w:r>
        <w:rPr>
          <w:rFonts w:ascii="Arial" w:cs="Arial" w:eastAsia="Arial" w:hAnsi="Arial"/>
          <w:sz w:val="10"/>
          <w:szCs w:val="10"/>
          <w:color w:val="auto"/>
        </w:rPr>
        <w:t xml:space="preserve">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24" w:lineRule="exact"/>
        <w:rPr>
          <w:sz w:val="24"/>
          <w:szCs w:val="24"/>
          <w:color w:val="auto"/>
        </w:rPr>
      </w:pPr>
    </w:p>
    <w:p>
      <w:pPr>
        <w:ind w:left="300" w:right="20"/>
        <w:spacing w:after="0" w:line="235" w:lineRule="auto"/>
        <w:rPr>
          <w:sz w:val="20"/>
          <w:szCs w:val="20"/>
          <w:color w:val="auto"/>
        </w:rPr>
      </w:pPr>
      <w:r>
        <w:rPr>
          <w:rFonts w:ascii="Arial" w:cs="Arial" w:eastAsia="Arial" w:hAnsi="Arial"/>
          <w:sz w:val="10"/>
          <w:szCs w:val="10"/>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-422275</wp:posOffset>
            </wp:positionV>
            <wp:extent cx="104775" cy="1047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4775" cy="1047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2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5840" w:type="dxa"/>
            <w:vAlign w:val="bottom"/>
          </w:tcPr>
          <w:p>
            <w:pPr>
              <w:jc w:val="center"/>
              <w:ind w:right="629"/>
              <w:spacing w:after="0"/>
              <w:rPr>
                <w:sz w:val="20"/>
                <w:szCs w:val="20"/>
                <w:color w:val="auto"/>
              </w:rPr>
            </w:pPr>
            <w:r>
              <w:rPr>
                <w:rFonts w:ascii="Arial" w:cs="Arial" w:eastAsia="Arial" w:hAnsi="Arial"/>
                <w:sz w:val="18"/>
                <w:szCs w:val="18"/>
                <w:b w:val="1"/>
                <w:bCs w:val="1"/>
                <w:color w:val="auto"/>
                <w:w w:val="96"/>
              </w:rPr>
              <w:t>UNITED STATES SECURITIES AND EXCHANGE COMMISSION</w:t>
            </w:r>
          </w:p>
        </w:tc>
        <w:tc>
          <w:tcPr>
            <w:tcW w:w="40" w:type="dxa"/>
            <w:vAlign w:val="bottom"/>
            <w:tcBorders>
              <w:bottom w:val="single" w:sz="8" w:color="808080"/>
            </w:tcBorders>
          </w:tcPr>
          <w:p>
            <w:pPr>
              <w:spacing w:after="0"/>
              <w:rPr>
                <w:sz w:val="18"/>
                <w:szCs w:val="18"/>
                <w:color w:val="auto"/>
              </w:rPr>
            </w:pPr>
          </w:p>
        </w:tc>
        <w:tc>
          <w:tcPr>
            <w:tcW w:w="134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5840" w:type="dxa"/>
            <w:vAlign w:val="bottom"/>
            <w:vMerge w:val="restart"/>
          </w:tcPr>
          <w:p>
            <w:pPr>
              <w:jc w:val="center"/>
              <w:ind w:right="649"/>
              <w:spacing w:after="0" w:line="122" w:lineRule="exact"/>
              <w:rPr>
                <w:sz w:val="20"/>
                <w:szCs w:val="20"/>
                <w:color w:val="auto"/>
              </w:rPr>
            </w:pPr>
            <w:r>
              <w:rPr>
                <w:rFonts w:ascii="Arial" w:cs="Arial" w:eastAsia="Arial" w:hAnsi="Arial"/>
                <w:sz w:val="11"/>
                <w:szCs w:val="11"/>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
        </w:trPr>
        <w:tc>
          <w:tcPr>
            <w:tcW w:w="58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restart"/>
          </w:tcPr>
          <w:p>
            <w:pPr>
              <w:ind w:left="440"/>
              <w:spacing w:after="0"/>
              <w:rPr>
                <w:sz w:val="20"/>
                <w:szCs w:val="20"/>
                <w:color w:val="auto"/>
              </w:rPr>
            </w:pPr>
            <w:r>
              <w:rPr>
                <w:rFonts w:ascii="Arial" w:cs="Arial" w:eastAsia="Arial" w:hAnsi="Arial"/>
                <w:sz w:val="14"/>
                <w:szCs w:val="14"/>
                <w:color w:val="auto"/>
              </w:rPr>
              <w:t>OMB APPROVAL</w:t>
            </w:r>
          </w:p>
        </w:tc>
        <w:tc>
          <w:tcPr>
            <w:tcW w:w="0" w:type="dxa"/>
            <w:vAlign w:val="bottom"/>
          </w:tcPr>
          <w:p>
            <w:pPr>
              <w:spacing w:after="0"/>
              <w:rPr>
                <w:sz w:val="1"/>
                <w:szCs w:val="1"/>
                <w:color w:val="auto"/>
              </w:rPr>
            </w:pPr>
          </w:p>
        </w:tc>
      </w:tr>
      <w:tr>
        <w:trPr>
          <w:trHeight w:val="98"/>
        </w:trPr>
        <w:tc>
          <w:tcPr>
            <w:tcW w:w="58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jc w:val="center"/>
              <w:ind w:right="649"/>
              <w:spacing w:after="0" w:line="156" w:lineRule="exact"/>
              <w:rPr>
                <w:sz w:val="20"/>
                <w:szCs w:val="20"/>
                <w:color w:val="auto"/>
              </w:rPr>
            </w:pPr>
            <w:r>
              <w:rPr>
                <w:rFonts w:ascii="Arial" w:cs="Arial" w:eastAsia="Arial" w:hAnsi="Arial"/>
                <w:sz w:val="18"/>
                <w:szCs w:val="18"/>
                <w:b w:val="1"/>
                <w:bCs w:val="1"/>
                <w:color w:val="auto"/>
                <w:w w:val="96"/>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58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340" w:type="dxa"/>
            <w:vAlign w:val="bottom"/>
            <w:vMerge w:val="restart"/>
          </w:tcPr>
          <w:p>
            <w:pPr>
              <w:ind w:left="60"/>
              <w:spacing w:after="0"/>
              <w:rPr>
                <w:sz w:val="20"/>
                <w:szCs w:val="20"/>
                <w:color w:val="auto"/>
              </w:rPr>
            </w:pPr>
            <w:r>
              <w:rPr>
                <w:rFonts w:ascii="Arial" w:cs="Arial" w:eastAsia="Arial" w:hAnsi="Arial"/>
                <w:sz w:val="10"/>
                <w:szCs w:val="10"/>
                <w:color w:val="auto"/>
              </w:rPr>
              <w:t>OMB Number:</w:t>
            </w:r>
          </w:p>
        </w:tc>
        <w:tc>
          <w:tcPr>
            <w:tcW w:w="680" w:type="dxa"/>
            <w:vAlign w:val="bottom"/>
            <w:vMerge w:val="restart"/>
          </w:tcPr>
          <w:p>
            <w:pPr>
              <w:jc w:val="right"/>
              <w:ind w:right="11"/>
              <w:spacing w:after="0"/>
              <w:rPr>
                <w:sz w:val="20"/>
                <w:szCs w:val="20"/>
                <w:color w:val="auto"/>
              </w:rPr>
            </w:pPr>
            <w:r>
              <w:rPr>
                <w:rFonts w:ascii="Arial" w:cs="Arial" w:eastAsia="Arial" w:hAnsi="Arial"/>
                <w:sz w:val="10"/>
                <w:szCs w:val="10"/>
                <w:color w:val="auto"/>
              </w:rPr>
              <w:t>3235-0287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5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5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tcPr>
          <w:p>
            <w:pPr>
              <w:ind w:left="60"/>
              <w:spacing w:after="0"/>
              <w:rPr>
                <w:sz w:val="20"/>
                <w:szCs w:val="20"/>
                <w:color w:val="auto"/>
              </w:rPr>
            </w:pPr>
            <w:r>
              <w:rPr>
                <w:rFonts w:ascii="Arial" w:cs="Arial" w:eastAsia="Arial" w:hAnsi="Arial"/>
                <w:sz w:val="10"/>
                <w:szCs w:val="10"/>
                <w:color w:val="auto"/>
              </w:rPr>
              <w:t>Estimated average burden</w:t>
            </w: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840" w:type="dxa"/>
            <w:vAlign w:val="bottom"/>
            <w:vMerge w:val="restart"/>
          </w:tcPr>
          <w:p>
            <w:pPr>
              <w:jc w:val="center"/>
              <w:ind w:right="629"/>
              <w:spacing w:after="0"/>
              <w:rPr>
                <w:sz w:val="20"/>
                <w:szCs w:val="20"/>
                <w:color w:val="auto"/>
              </w:rPr>
            </w:pPr>
            <w:r>
              <w:rPr>
                <w:rFonts w:ascii="Arial" w:cs="Arial" w:eastAsia="Arial" w:hAnsi="Arial"/>
                <w:sz w:val="11"/>
                <w:szCs w:val="11"/>
                <w:color w:val="auto"/>
                <w:w w:val="99"/>
              </w:rPr>
              <w:t>Filed pursuant to Section 16(a) of the Securities Exchange Act of 1934</w:t>
            </w:r>
          </w:p>
        </w:tc>
        <w:tc>
          <w:tcPr>
            <w:tcW w:w="40" w:type="dxa"/>
            <w:vAlign w:val="bottom"/>
          </w:tcPr>
          <w:p>
            <w:pPr>
              <w:spacing w:after="0"/>
              <w:rPr>
                <w:sz w:val="13"/>
                <w:szCs w:val="13"/>
                <w:color w:val="auto"/>
              </w:rPr>
            </w:pPr>
          </w:p>
        </w:tc>
        <w:tc>
          <w:tcPr>
            <w:tcW w:w="1340" w:type="dxa"/>
            <w:vAlign w:val="bottom"/>
          </w:tcPr>
          <w:p>
            <w:pPr>
              <w:ind w:left="60"/>
              <w:spacing w:after="0"/>
              <w:rPr>
                <w:sz w:val="20"/>
                <w:szCs w:val="20"/>
                <w:color w:val="auto"/>
              </w:rPr>
            </w:pPr>
            <w:r>
              <w:rPr>
                <w:rFonts w:ascii="Arial" w:cs="Arial" w:eastAsia="Arial" w:hAnsi="Arial"/>
                <w:sz w:val="10"/>
                <w:szCs w:val="10"/>
                <w:color w:val="auto"/>
              </w:rPr>
              <w:t>hours per response:</w:t>
            </w: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0.5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58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4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8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4993640</wp:posOffset>
            </wp:positionH>
            <wp:positionV relativeFrom="paragraph">
              <wp:posOffset>-534670</wp:posOffset>
            </wp:positionV>
            <wp:extent cx="53340" cy="5480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340" cy="548005"/>
                    </a:xfrm>
                    <a:prstGeom prst="rect">
                      <a:avLst/>
                    </a:prstGeom>
                    <a:noFill/>
                  </pic:spPr>
                </pic:pic>
              </a:graphicData>
            </a:graphic>
          </wp:anchor>
        </w:drawing>
        <w:drawing>
          <wp:anchor simplePos="0" relativeHeight="251657728" behindDoc="1" locked="0" layoutInCell="0" allowOverlap="1">
            <wp:simplePos x="0" y="0"/>
            <wp:positionH relativeFrom="column">
              <wp:posOffset>3698240</wp:posOffset>
            </wp:positionH>
            <wp:positionV relativeFrom="paragraph">
              <wp:posOffset>-534670</wp:posOffset>
            </wp:positionV>
            <wp:extent cx="53340" cy="548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340" cy="548005"/>
                    </a:xfrm>
                    <a:prstGeom prst="rect">
                      <a:avLst/>
                    </a:prstGeom>
                    <a:noFill/>
                  </pic:spPr>
                </pic:pic>
              </a:graphicData>
            </a:graphic>
          </wp:anchor>
        </w:drawing>
      </w:r>
    </w:p>
    <w:p>
      <w:pPr>
        <w:ind w:left="1200"/>
        <w:spacing w:after="0"/>
        <w:rPr>
          <w:sz w:val="20"/>
          <w:szCs w:val="20"/>
          <w:color w:val="auto"/>
        </w:rPr>
      </w:pPr>
      <w:r>
        <w:rPr>
          <w:rFonts w:ascii="Arial" w:cs="Arial" w:eastAsia="Arial" w:hAnsi="Arial"/>
          <w:sz w:val="11"/>
          <w:szCs w:val="11"/>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-1937385</wp:posOffset>
            </wp:positionH>
            <wp:positionV relativeFrom="paragraph">
              <wp:posOffset>492125</wp:posOffset>
            </wp:positionV>
            <wp:extent cx="7012940" cy="34251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2940" cy="3425190"/>
                    </a:xfrm>
                    <a:prstGeom prst="rect">
                      <a:avLst/>
                    </a:prstGeom>
                    <a:noFill/>
                  </pic:spPr>
                </pic:pic>
              </a:graphicData>
            </a:graphic>
          </wp:anchor>
        </w:drawing>
      </w:r>
    </w:p>
    <w:p>
      <w:pPr>
        <w:spacing w:after="0" w:line="785" w:lineRule="exact"/>
        <w:rPr>
          <w:sz w:val="24"/>
          <w:szCs w:val="24"/>
          <w:color w:val="auto"/>
        </w:rPr>
      </w:pPr>
    </w:p>
    <w:p>
      <w:pPr>
        <w:sectPr>
          <w:pgSz w:w="11900" w:h="16838" w:orient="portrait"/>
          <w:cols w:equalWidth="0" w:num="2">
            <w:col w:w="2320" w:space="720"/>
            <w:col w:w="7980"/>
          </w:cols>
          <w:pgMar w:left="440" w:top="204" w:right="439" w:bottom="1440" w:gutter="0" w:footer="0" w:header="0"/>
        </w:sect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520" w:type="dxa"/>
            <w:vAlign w:val="bottom"/>
            <w:gridSpan w:val="5"/>
          </w:tcPr>
          <w:p>
            <w:pPr>
              <w:ind w:left="60"/>
              <w:spacing w:after="0"/>
              <w:rPr>
                <w:sz w:val="20"/>
                <w:szCs w:val="20"/>
                <w:color w:val="auto"/>
              </w:rPr>
            </w:pPr>
            <w:r>
              <w:rPr>
                <w:rFonts w:ascii="Arial" w:cs="Arial" w:eastAsia="Arial" w:hAnsi="Arial"/>
                <w:sz w:val="11"/>
                <w:szCs w:val="11"/>
                <w:color w:val="auto"/>
              </w:rPr>
              <w:t>1. Name and Address of Reporting Person</w:t>
            </w:r>
            <w:r>
              <w:rPr>
                <w:rFonts w:ascii="Arial" w:cs="Arial" w:eastAsia="Arial" w:hAnsi="Arial"/>
                <w:sz w:val="18"/>
                <w:szCs w:val="18"/>
                <w:color w:val="auto"/>
                <w:vertAlign w:val="superscript"/>
              </w:rPr>
              <w:t>*</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80" w:type="dxa"/>
            <w:vAlign w:val="bottom"/>
            <w:gridSpan w:val="6"/>
          </w:tcPr>
          <w:p>
            <w:pPr>
              <w:ind w:left="60"/>
              <w:spacing w:after="0"/>
              <w:rPr>
                <w:sz w:val="20"/>
                <w:szCs w:val="20"/>
                <w:color w:val="auto"/>
              </w:rPr>
            </w:pPr>
            <w:r>
              <w:rPr>
                <w:rFonts w:ascii="Arial" w:cs="Arial" w:eastAsia="Arial" w:hAnsi="Arial"/>
                <w:sz w:val="11"/>
                <w:szCs w:val="11"/>
                <w:color w:val="auto"/>
                <w:w w:val="98"/>
              </w:rPr>
              <w:t xml:space="preserve">2. Issuer Name </w:t>
            </w:r>
            <w:r>
              <w:rPr>
                <w:rFonts w:ascii="Arial" w:cs="Arial" w:eastAsia="Arial" w:hAnsi="Arial"/>
                <w:sz w:val="11"/>
                <w:szCs w:val="11"/>
                <w:b w:val="1"/>
                <w:bCs w:val="1"/>
                <w:color w:val="auto"/>
                <w:w w:val="98"/>
              </w:rPr>
              <w:t>and</w:t>
            </w:r>
            <w:r>
              <w:rPr>
                <w:rFonts w:ascii="Arial" w:cs="Arial" w:eastAsia="Arial" w:hAnsi="Arial"/>
                <w:sz w:val="11"/>
                <w:szCs w:val="11"/>
                <w:color w:val="auto"/>
                <w:w w:val="98"/>
              </w:rPr>
              <w:t xml:space="preserve"> Ticker or Trading Symbol</w:t>
            </w: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40" w:type="dxa"/>
            <w:vAlign w:val="bottom"/>
            <w:gridSpan w:val="6"/>
          </w:tcPr>
          <w:p>
            <w:pPr>
              <w:ind w:left="60"/>
              <w:spacing w:after="0"/>
              <w:rPr>
                <w:sz w:val="20"/>
                <w:szCs w:val="20"/>
                <w:color w:val="auto"/>
              </w:rPr>
            </w:pPr>
            <w:r>
              <w:rPr>
                <w:rFonts w:ascii="Arial" w:cs="Arial" w:eastAsia="Arial" w:hAnsi="Arial"/>
                <w:sz w:val="11"/>
                <w:szCs w:val="11"/>
                <w:color w:val="auto"/>
              </w:rPr>
              <w:t>5. Relationship of Reporting Person(s) to Issuer</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700" w:type="dxa"/>
            <w:vAlign w:val="bottom"/>
            <w:gridSpan w:val="3"/>
            <w:vMerge w:val="restart"/>
          </w:tcPr>
          <w:p>
            <w:pPr>
              <w:spacing w:after="0"/>
              <w:rPr>
                <w:rFonts w:ascii="Times New Roman" w:cs="Times New Roman" w:eastAsia="Times New Roman" w:hAnsi="Times New Roman"/>
                <w:sz w:val="18"/>
                <w:szCs w:val="18"/>
                <w:color w:val="0000EE"/>
              </w:rPr>
            </w:pPr>
            <w:hyperlink r:id="rId13">
              <w:r>
                <w:rPr>
                  <w:rFonts w:ascii="Times New Roman" w:cs="Times New Roman" w:eastAsia="Times New Roman" w:hAnsi="Times New Roman"/>
                  <w:sz w:val="18"/>
                  <w:szCs w:val="18"/>
                  <w:color w:val="0000EE"/>
                </w:rPr>
                <w:t>Campbell Lisa M</w:t>
              </w:r>
            </w:hyperlink>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80" w:type="dxa"/>
            <w:vAlign w:val="bottom"/>
            <w:gridSpan w:val="6"/>
          </w:tcPr>
          <w:p>
            <w:pPr>
              <w:ind w:left="60"/>
              <w:spacing w:after="0" w:line="88" w:lineRule="exact"/>
              <w:rPr>
                <w:rFonts w:ascii="Times New Roman" w:cs="Times New Roman" w:eastAsia="Times New Roman" w:hAnsi="Times New Roman"/>
                <w:sz w:val="10"/>
                <w:szCs w:val="10"/>
                <w:color w:val="0000EE"/>
              </w:rPr>
            </w:pPr>
            <w:hyperlink r:id="rId14">
              <w:r>
                <w:rPr>
                  <w:rFonts w:ascii="Times New Roman" w:cs="Times New Roman" w:eastAsia="Times New Roman" w:hAnsi="Times New Roman"/>
                  <w:sz w:val="10"/>
                  <w:szCs w:val="10"/>
                  <w:color w:val="0000EE"/>
                </w:rPr>
                <w:t xml:space="preserve">DROPBOX, INC. </w:t>
              </w:r>
            </w:hyperlink>
            <w:r>
              <w:rPr>
                <w:rFonts w:ascii="Times New Roman" w:cs="Times New Roman" w:eastAsia="Times New Roman" w:hAnsi="Times New Roman"/>
                <w:sz w:val="10"/>
                <w:szCs w:val="10"/>
                <w:color w:val="000000"/>
              </w:rPr>
              <w:t>[</w:t>
            </w:r>
            <w:r>
              <w:rPr>
                <w:rFonts w:ascii="Times New Roman" w:cs="Times New Roman" w:eastAsia="Times New Roman" w:hAnsi="Times New Roman"/>
                <w:sz w:val="10"/>
                <w:szCs w:val="10"/>
                <w:color w:val="0000EE"/>
              </w:rPr>
              <w:t xml:space="preserve"> </w:t>
            </w:r>
            <w:r>
              <w:rPr>
                <w:rFonts w:ascii="Times New Roman" w:cs="Times New Roman" w:eastAsia="Times New Roman" w:hAnsi="Times New Roman"/>
                <w:sz w:val="8"/>
                <w:szCs w:val="8"/>
                <w:color w:val="0000FF"/>
              </w:rPr>
              <w:t>DBX</w:t>
            </w:r>
            <w:r>
              <w:rPr>
                <w:rFonts w:ascii="Times New Roman" w:cs="Times New Roman" w:eastAsia="Times New Roman" w:hAnsi="Times New Roman"/>
                <w:sz w:val="10"/>
                <w:szCs w:val="10"/>
                <w:color w:val="0000EE"/>
              </w:rPr>
              <w:t xml:space="preserve"> </w:t>
            </w:r>
            <w:r>
              <w:rPr>
                <w:rFonts w:ascii="Times New Roman" w:cs="Times New Roman" w:eastAsia="Times New Roman" w:hAnsi="Times New Roman"/>
                <w:sz w:val="10"/>
                <w:szCs w:val="10"/>
                <w:color w:val="000000"/>
              </w:rPr>
              <w:t>]</w:t>
            </w: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40" w:type="dxa"/>
            <w:vAlign w:val="bottom"/>
            <w:gridSpan w:val="3"/>
            <w:vMerge w:val="restart"/>
          </w:tcPr>
          <w:p>
            <w:pPr>
              <w:ind w:left="60"/>
              <w:spacing w:after="0"/>
              <w:rPr>
                <w:sz w:val="20"/>
                <w:szCs w:val="20"/>
                <w:color w:val="auto"/>
              </w:rPr>
            </w:pPr>
            <w:r>
              <w:rPr>
                <w:rFonts w:ascii="Arial" w:cs="Arial" w:eastAsia="Arial" w:hAnsi="Arial"/>
                <w:sz w:val="11"/>
                <w:szCs w:val="11"/>
                <w:color w:val="auto"/>
              </w:rPr>
              <w:t>(Check all applicable)</w:t>
            </w: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700" w:type="dxa"/>
            <w:vAlign w:val="bottom"/>
            <w:gridSpan w:val="3"/>
            <w:vMerge w:val="continue"/>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Borders>
              <w:bottom w:val="single" w:sz="8" w:color="0000EE"/>
            </w:tcBorders>
          </w:tcPr>
          <w:p>
            <w:pPr>
              <w:spacing w:after="0"/>
              <w:rPr>
                <w:sz w:val="4"/>
                <w:szCs w:val="4"/>
                <w:color w:val="auto"/>
              </w:rPr>
            </w:pPr>
          </w:p>
        </w:tc>
        <w:tc>
          <w:tcPr>
            <w:tcW w:w="540" w:type="dxa"/>
            <w:vAlign w:val="bottom"/>
            <w:tcBorders>
              <w:bottom w:val="single" w:sz="8" w:color="0000EE"/>
            </w:tcBorders>
          </w:tcPr>
          <w:p>
            <w:pPr>
              <w:spacing w:after="0"/>
              <w:rPr>
                <w:sz w:val="4"/>
                <w:szCs w:val="4"/>
                <w:color w:val="auto"/>
              </w:rPr>
            </w:pPr>
          </w:p>
        </w:tc>
        <w:tc>
          <w:tcPr>
            <w:tcW w:w="200" w:type="dxa"/>
            <w:vAlign w:val="bottom"/>
            <w:tcBorders>
              <w:bottom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gridSpan w:val="3"/>
            <w:vMerge w:val="continue"/>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700" w:type="dxa"/>
            <w:vAlign w:val="bottom"/>
            <w:gridSpan w:val="3"/>
            <w:vMerge w:val="continue"/>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color w:val="auto"/>
              </w:rPr>
              <w:t>Director</w:t>
            </w: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1"/>
                <w:szCs w:val="11"/>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1140" w:type="dxa"/>
            <w:vAlign w:val="bottom"/>
            <w:gridSpan w:val="2"/>
            <w:vMerge w:val="restart"/>
          </w:tcPr>
          <w:p>
            <w:pPr>
              <w:ind w:left="80"/>
              <w:spacing w:after="0"/>
              <w:rPr>
                <w:sz w:val="20"/>
                <w:szCs w:val="20"/>
                <w:color w:val="auto"/>
              </w:rPr>
            </w:pPr>
            <w:r>
              <w:rPr>
                <w:rFonts w:ascii="Arial" w:cs="Arial" w:eastAsia="Arial" w:hAnsi="Arial"/>
                <w:sz w:val="11"/>
                <w:szCs w:val="11"/>
                <w:color w:val="auto"/>
              </w:rPr>
              <w:t>Officer (give title</w:t>
            </w:r>
          </w:p>
        </w:tc>
        <w:tc>
          <w:tcPr>
            <w:tcW w:w="280" w:type="dxa"/>
            <w:vAlign w:val="bottom"/>
          </w:tcPr>
          <w:p>
            <w:pPr>
              <w:spacing w:after="0"/>
              <w:rPr>
                <w:sz w:val="6"/>
                <w:szCs w:val="6"/>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1"/>
                <w:szCs w:val="11"/>
                <w:color w:val="auto"/>
              </w:rPr>
              <w:t>Other (specify below)</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4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vMerge w:val="restart"/>
          </w:tcPr>
          <w:p>
            <w:pPr>
              <w:spacing w:after="0"/>
              <w:rPr>
                <w:sz w:val="20"/>
                <w:szCs w:val="20"/>
                <w:color w:val="auto"/>
              </w:rPr>
            </w:pPr>
            <w:r>
              <w:rPr>
                <w:rFonts w:ascii="Arial" w:cs="Arial" w:eastAsia="Arial" w:hAnsi="Arial"/>
                <w:sz w:val="11"/>
                <w:szCs w:val="11"/>
                <w:color w:val="auto"/>
              </w:rPr>
              <w:t>(Last)</w:t>
            </w:r>
          </w:p>
        </w:tc>
        <w:tc>
          <w:tcPr>
            <w:tcW w:w="240" w:type="dxa"/>
            <w:vAlign w:val="bottom"/>
          </w:tcPr>
          <w:p>
            <w:pPr>
              <w:spacing w:after="0"/>
              <w:rPr>
                <w:sz w:val="2"/>
                <w:szCs w:val="2"/>
                <w:color w:val="auto"/>
              </w:rPr>
            </w:pPr>
          </w:p>
        </w:tc>
        <w:tc>
          <w:tcPr>
            <w:tcW w:w="460" w:type="dxa"/>
            <w:vAlign w:val="bottom"/>
            <w:vMerge w:val="restart"/>
          </w:tcPr>
          <w:p>
            <w:pPr>
              <w:spacing w:after="0"/>
              <w:rPr>
                <w:sz w:val="20"/>
                <w:szCs w:val="20"/>
                <w:color w:val="auto"/>
              </w:rPr>
            </w:pPr>
            <w:r>
              <w:rPr>
                <w:rFonts w:ascii="Arial" w:cs="Arial" w:eastAsia="Arial" w:hAnsi="Arial"/>
                <w:sz w:val="11"/>
                <w:szCs w:val="11"/>
                <w:color w:val="auto"/>
              </w:rPr>
              <w:t>(First)</w:t>
            </w:r>
          </w:p>
        </w:tc>
        <w:tc>
          <w:tcPr>
            <w:tcW w:w="740" w:type="dxa"/>
            <w:vAlign w:val="bottom"/>
          </w:tcPr>
          <w:p>
            <w:pPr>
              <w:spacing w:after="0"/>
              <w:rPr>
                <w:sz w:val="2"/>
                <w:szCs w:val="2"/>
                <w:color w:val="auto"/>
              </w:rPr>
            </w:pPr>
          </w:p>
        </w:tc>
        <w:tc>
          <w:tcPr>
            <w:tcW w:w="980" w:type="dxa"/>
            <w:vAlign w:val="bottom"/>
            <w:vMerge w:val="restart"/>
          </w:tcPr>
          <w:p>
            <w:pPr>
              <w:ind w:left="40"/>
              <w:spacing w:after="0"/>
              <w:rPr>
                <w:sz w:val="20"/>
                <w:szCs w:val="20"/>
                <w:color w:val="auto"/>
              </w:rPr>
            </w:pPr>
            <w:r>
              <w:rPr>
                <w:rFonts w:ascii="Arial" w:cs="Arial" w:eastAsia="Arial" w:hAnsi="Arial"/>
                <w:sz w:val="11"/>
                <w:szCs w:val="11"/>
                <w:color w:val="auto"/>
              </w:rPr>
              <w:t>(Middle)</w:t>
            </w: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color w:val="auto"/>
              </w:rPr>
              <w:t>below)</w:t>
            </w: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2860" w:type="dxa"/>
            <w:vAlign w:val="bottom"/>
            <w:gridSpan w:val="7"/>
            <w:vMerge w:val="restart"/>
          </w:tcPr>
          <w:p>
            <w:pPr>
              <w:ind w:left="60"/>
              <w:spacing w:after="0"/>
              <w:rPr>
                <w:sz w:val="20"/>
                <w:szCs w:val="20"/>
                <w:color w:val="auto"/>
              </w:rPr>
            </w:pPr>
            <w:r>
              <w:rPr>
                <w:rFonts w:ascii="Arial" w:cs="Arial" w:eastAsia="Arial" w:hAnsi="Arial"/>
                <w:sz w:val="11"/>
                <w:szCs w:val="11"/>
                <w:color w:val="auto"/>
              </w:rPr>
              <w:t>3. Date of Earliest Transaction (Month/Day/Year)</w:t>
            </w: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60" w:type="dxa"/>
            <w:vAlign w:val="bottom"/>
            <w:gridSpan w:val="7"/>
            <w:vMerge w:val="continue"/>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1800 OWENS STREET</w:t>
            </w: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60" w:type="dxa"/>
            <w:vAlign w:val="bottom"/>
            <w:gridSpan w:val="6"/>
          </w:tcPr>
          <w:p>
            <w:pPr>
              <w:ind w:left="400"/>
              <w:spacing w:after="0"/>
              <w:rPr>
                <w:sz w:val="20"/>
                <w:szCs w:val="20"/>
                <w:color w:val="auto"/>
              </w:rPr>
            </w:pPr>
            <w:r>
              <w:rPr>
                <w:rFonts w:ascii="Times New Roman" w:cs="Times New Roman" w:eastAsia="Times New Roman" w:hAnsi="Times New Roman"/>
                <w:sz w:val="14"/>
                <w:szCs w:val="14"/>
                <w:color w:val="0000FF"/>
              </w:rPr>
              <w:t>05/21/2026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4"/>
                <w:szCs w:val="14"/>
                <w:color w:val="0000FF"/>
              </w:rPr>
              <w:t>SUITE 200</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gridSpan w:val="3"/>
          </w:tcPr>
          <w:p>
            <w:pPr>
              <w:spacing w:after="0"/>
              <w:rPr>
                <w:sz w:val="7"/>
                <w:szCs w:val="7"/>
                <w:color w:val="auto"/>
              </w:rPr>
            </w:pPr>
          </w:p>
        </w:tc>
        <w:tc>
          <w:tcPr>
            <w:tcW w:w="1540" w:type="dxa"/>
            <w:vAlign w:val="bottom"/>
            <w:tcBorders>
              <w:bottom w:val="single" w:sz="8" w:color="2C2C2C"/>
            </w:tcBorders>
            <w:gridSpan w:val="3"/>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gridSpan w:val="2"/>
          </w:tcPr>
          <w:p>
            <w:pPr>
              <w:spacing w:after="0"/>
              <w:rPr>
                <w:sz w:val="7"/>
                <w:szCs w:val="7"/>
                <w:color w:val="auto"/>
              </w:rPr>
            </w:pPr>
          </w:p>
        </w:tc>
        <w:tc>
          <w:tcPr>
            <w:tcW w:w="2800" w:type="dxa"/>
            <w:vAlign w:val="bottom"/>
            <w:tcBorders>
              <w:bottom w:val="single" w:sz="8" w:color="2C2C2C"/>
            </w:tcBorders>
            <w:gridSpan w:val="5"/>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9A9A9A"/>
            </w:tcBorders>
          </w:tcPr>
          <w:p>
            <w:pPr>
              <w:spacing w:after="0"/>
              <w:rPr>
                <w:sz w:val="2"/>
                <w:szCs w:val="2"/>
                <w:color w:val="auto"/>
              </w:rPr>
            </w:pPr>
          </w:p>
        </w:tc>
        <w:tc>
          <w:tcPr>
            <w:tcW w:w="240" w:type="dxa"/>
            <w:vAlign w:val="bottom"/>
            <w:tcBorders>
              <w:bottom w:val="single" w:sz="8" w:color="9A9A9A"/>
            </w:tcBorders>
          </w:tcPr>
          <w:p>
            <w:pPr>
              <w:spacing w:after="0"/>
              <w:rPr>
                <w:sz w:val="2"/>
                <w:szCs w:val="2"/>
                <w:color w:val="auto"/>
              </w:rPr>
            </w:pPr>
          </w:p>
        </w:tc>
        <w:tc>
          <w:tcPr>
            <w:tcW w:w="460" w:type="dxa"/>
            <w:vAlign w:val="bottom"/>
            <w:tcBorders>
              <w:bottom w:val="single" w:sz="8" w:color="9A9A9A"/>
            </w:tcBorders>
          </w:tcPr>
          <w:p>
            <w:pPr>
              <w:spacing w:after="0"/>
              <w:rPr>
                <w:sz w:val="2"/>
                <w:szCs w:val="2"/>
                <w:color w:val="auto"/>
              </w:rPr>
            </w:pPr>
          </w:p>
        </w:tc>
        <w:tc>
          <w:tcPr>
            <w:tcW w:w="740" w:type="dxa"/>
            <w:vAlign w:val="bottom"/>
            <w:tcBorders>
              <w:bottom w:val="single" w:sz="8" w:color="9A9A9A"/>
            </w:tcBorders>
          </w:tcPr>
          <w:p>
            <w:pPr>
              <w:spacing w:after="0"/>
              <w:rPr>
                <w:sz w:val="2"/>
                <w:szCs w:val="2"/>
                <w:color w:val="auto"/>
              </w:rPr>
            </w:pPr>
          </w:p>
        </w:tc>
        <w:tc>
          <w:tcPr>
            <w:tcW w:w="980" w:type="dxa"/>
            <w:vAlign w:val="bottom"/>
            <w:tcBorders>
              <w:bottom w:val="single" w:sz="8" w:color="9A9A9A"/>
            </w:tcBorders>
          </w:tcPr>
          <w:p>
            <w:pPr>
              <w:spacing w:after="0"/>
              <w:rPr>
                <w:sz w:val="2"/>
                <w:szCs w:val="2"/>
                <w:color w:val="auto"/>
              </w:rPr>
            </w:pPr>
          </w:p>
        </w:tc>
        <w:tc>
          <w:tcPr>
            <w:tcW w:w="120" w:type="dxa"/>
            <w:vAlign w:val="bottom"/>
            <w:tcBorders>
              <w:bottom w:val="single" w:sz="8" w:color="9A9A9A"/>
            </w:tcBorders>
          </w:tcPr>
          <w:p>
            <w:pPr>
              <w:spacing w:after="0"/>
              <w:rPr>
                <w:sz w:val="2"/>
                <w:szCs w:val="2"/>
                <w:color w:val="auto"/>
              </w:rPr>
            </w:pPr>
          </w:p>
        </w:tc>
        <w:tc>
          <w:tcPr>
            <w:tcW w:w="14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2860" w:type="dxa"/>
            <w:vAlign w:val="bottom"/>
            <w:gridSpan w:val="7"/>
            <w:vMerge w:val="restart"/>
          </w:tcPr>
          <w:p>
            <w:pPr>
              <w:ind w:left="60"/>
              <w:spacing w:after="0"/>
              <w:rPr>
                <w:sz w:val="20"/>
                <w:szCs w:val="20"/>
                <w:color w:val="auto"/>
              </w:rPr>
            </w:pPr>
            <w:r>
              <w:rPr>
                <w:rFonts w:ascii="Arial" w:cs="Arial" w:eastAsia="Arial" w:hAnsi="Arial"/>
                <w:sz w:val="11"/>
                <w:szCs w:val="11"/>
                <w:color w:val="auto"/>
                <w:w w:val="99"/>
              </w:rPr>
              <w:t>4. If Amendment, Date of Original Filed (Month/Day/Year)</w:t>
            </w: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320" w:type="dxa"/>
            <w:vAlign w:val="bottom"/>
            <w:gridSpan w:val="8"/>
            <w:vMerge w:val="restart"/>
          </w:tcPr>
          <w:p>
            <w:pPr>
              <w:ind w:left="60"/>
              <w:spacing w:after="0"/>
              <w:rPr>
                <w:sz w:val="20"/>
                <w:szCs w:val="20"/>
                <w:color w:val="auto"/>
              </w:rPr>
            </w:pPr>
            <w:r>
              <w:rPr>
                <w:rFonts w:ascii="Arial" w:cs="Arial" w:eastAsia="Arial" w:hAnsi="Arial"/>
                <w:sz w:val="11"/>
                <w:szCs w:val="11"/>
                <w:color w:val="auto"/>
              </w:rPr>
              <w:t>6. Individual or Joint/Group Filing (Check Applicable Line)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1"/>
                <w:szCs w:val="11"/>
                <w:color w:val="auto"/>
              </w:rPr>
              <w:t>(Street)</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60" w:type="dxa"/>
            <w:vAlign w:val="bottom"/>
            <w:gridSpan w:val="7"/>
            <w:vMerge w:val="continue"/>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32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40" w:type="dxa"/>
            <w:vAlign w:val="bottom"/>
            <w:gridSpan w:val="4"/>
            <w:vMerge w:val="restart"/>
          </w:tcPr>
          <w:p>
            <w:pPr>
              <w:ind w:left="80"/>
              <w:spacing w:after="0"/>
              <w:rPr>
                <w:sz w:val="20"/>
                <w:szCs w:val="20"/>
                <w:color w:val="auto"/>
              </w:rPr>
            </w:pPr>
            <w:r>
              <w:rPr>
                <w:rFonts w:ascii="Arial" w:cs="Arial" w:eastAsia="Arial" w:hAnsi="Arial"/>
                <w:sz w:val="11"/>
                <w:szCs w:val="11"/>
                <w:color w:val="auto"/>
              </w:rPr>
              <w:t>Form filed by One Reporting Person</w:t>
            </w: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7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0000FF"/>
              </w:rPr>
              <w:t>SAN FRANCISCO  CA</w:t>
            </w:r>
          </w:p>
        </w:tc>
        <w:tc>
          <w:tcPr>
            <w:tcW w:w="740" w:type="dxa"/>
            <w:vAlign w:val="bottom"/>
          </w:tcPr>
          <w:p>
            <w:pPr>
              <w:spacing w:after="0"/>
              <w:rPr>
                <w:sz w:val="7"/>
                <w:szCs w:val="7"/>
                <w:color w:val="auto"/>
              </w:rPr>
            </w:pPr>
          </w:p>
        </w:tc>
        <w:tc>
          <w:tcPr>
            <w:tcW w:w="9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94158</w:t>
            </w: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40" w:type="dxa"/>
            <w:vAlign w:val="bottom"/>
            <w:gridSpan w:val="4"/>
            <w:vMerge w:val="continue"/>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700" w:type="dxa"/>
            <w:vAlign w:val="bottom"/>
            <w:gridSpan w:val="3"/>
            <w:vMerge w:val="continue"/>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20" w:type="dxa"/>
            <w:vAlign w:val="bottom"/>
            <w:gridSpan w:val="6"/>
            <w:vMerge w:val="restart"/>
          </w:tcPr>
          <w:p>
            <w:pPr>
              <w:ind w:left="80"/>
              <w:spacing w:after="0"/>
              <w:rPr>
                <w:sz w:val="20"/>
                <w:szCs w:val="20"/>
                <w:color w:val="auto"/>
              </w:rPr>
            </w:pPr>
            <w:r>
              <w:rPr>
                <w:rFonts w:ascii="Arial" w:cs="Arial" w:eastAsia="Arial" w:hAnsi="Arial"/>
                <w:sz w:val="11"/>
                <w:szCs w:val="11"/>
                <w:color w:val="auto"/>
              </w:rPr>
              <w:t>Form filed by More than One Reporting Person</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282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Borders>
              <w:bottom w:val="single" w:sz="8" w:color="9A9A9A"/>
            </w:tcBorders>
          </w:tcPr>
          <w:p>
            <w:pPr>
              <w:spacing w:after="0"/>
              <w:rPr>
                <w:sz w:val="3"/>
                <w:szCs w:val="3"/>
                <w:color w:val="auto"/>
              </w:rPr>
            </w:pPr>
          </w:p>
        </w:tc>
        <w:tc>
          <w:tcPr>
            <w:tcW w:w="240" w:type="dxa"/>
            <w:vAlign w:val="bottom"/>
            <w:tcBorders>
              <w:bottom w:val="single" w:sz="8" w:color="9A9A9A"/>
            </w:tcBorders>
          </w:tcPr>
          <w:p>
            <w:pPr>
              <w:spacing w:after="0"/>
              <w:rPr>
                <w:sz w:val="3"/>
                <w:szCs w:val="3"/>
                <w:color w:val="auto"/>
              </w:rPr>
            </w:pPr>
          </w:p>
        </w:tc>
        <w:tc>
          <w:tcPr>
            <w:tcW w:w="460" w:type="dxa"/>
            <w:vAlign w:val="bottom"/>
            <w:tcBorders>
              <w:bottom w:val="single" w:sz="8" w:color="9A9A9A"/>
            </w:tcBorders>
          </w:tcPr>
          <w:p>
            <w:pPr>
              <w:spacing w:after="0"/>
              <w:rPr>
                <w:sz w:val="3"/>
                <w:szCs w:val="3"/>
                <w:color w:val="auto"/>
              </w:rPr>
            </w:pPr>
          </w:p>
        </w:tc>
        <w:tc>
          <w:tcPr>
            <w:tcW w:w="740" w:type="dxa"/>
            <w:vAlign w:val="bottom"/>
            <w:tcBorders>
              <w:bottom w:val="single" w:sz="8" w:color="9A9A9A"/>
            </w:tcBorders>
          </w:tcPr>
          <w:p>
            <w:pPr>
              <w:spacing w:after="0"/>
              <w:rPr>
                <w:sz w:val="3"/>
                <w:szCs w:val="3"/>
                <w:color w:val="auto"/>
              </w:rPr>
            </w:pPr>
          </w:p>
        </w:tc>
        <w:tc>
          <w:tcPr>
            <w:tcW w:w="98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0"/>
                <w:szCs w:val="20"/>
                <w:color w:val="auto"/>
              </w:rPr>
            </w:pPr>
            <w:r>
              <w:rPr>
                <w:rFonts w:ascii="Arial" w:cs="Arial" w:eastAsia="Arial" w:hAnsi="Arial"/>
                <w:sz w:val="11"/>
                <w:szCs w:val="11"/>
                <w:color w:val="auto"/>
              </w:rPr>
              <w:t>(City)</w:t>
            </w:r>
          </w:p>
        </w:tc>
        <w:tc>
          <w:tcPr>
            <w:tcW w:w="240" w:type="dxa"/>
            <w:vAlign w:val="bottom"/>
          </w:tcPr>
          <w:p>
            <w:pPr>
              <w:spacing w:after="0"/>
              <w:rPr>
                <w:sz w:val="22"/>
                <w:szCs w:val="22"/>
                <w:color w:val="auto"/>
              </w:rPr>
            </w:pPr>
          </w:p>
        </w:tc>
        <w:tc>
          <w:tcPr>
            <w:tcW w:w="460" w:type="dxa"/>
            <w:vAlign w:val="bottom"/>
          </w:tcPr>
          <w:p>
            <w:pPr>
              <w:spacing w:after="0"/>
              <w:rPr>
                <w:sz w:val="20"/>
                <w:szCs w:val="20"/>
                <w:color w:val="auto"/>
              </w:rPr>
            </w:pPr>
            <w:r>
              <w:rPr>
                <w:rFonts w:ascii="Arial" w:cs="Arial" w:eastAsia="Arial" w:hAnsi="Arial"/>
                <w:sz w:val="11"/>
                <w:szCs w:val="11"/>
                <w:color w:val="auto"/>
              </w:rPr>
              <w:t>(State)</w:t>
            </w:r>
          </w:p>
        </w:tc>
        <w:tc>
          <w:tcPr>
            <w:tcW w:w="740" w:type="dxa"/>
            <w:vAlign w:val="bottom"/>
          </w:tcPr>
          <w:p>
            <w:pPr>
              <w:spacing w:after="0"/>
              <w:rPr>
                <w:sz w:val="22"/>
                <w:szCs w:val="22"/>
                <w:color w:val="auto"/>
              </w:rPr>
            </w:pPr>
          </w:p>
        </w:tc>
        <w:tc>
          <w:tcPr>
            <w:tcW w:w="980" w:type="dxa"/>
            <w:vAlign w:val="bottom"/>
          </w:tcPr>
          <w:p>
            <w:pPr>
              <w:ind w:left="40"/>
              <w:spacing w:after="0"/>
              <w:rPr>
                <w:sz w:val="20"/>
                <w:szCs w:val="20"/>
                <w:color w:val="auto"/>
              </w:rPr>
            </w:pPr>
            <w:r>
              <w:rPr>
                <w:rFonts w:ascii="Arial" w:cs="Arial" w:eastAsia="Arial" w:hAnsi="Arial"/>
                <w:sz w:val="11"/>
                <w:szCs w:val="11"/>
                <w:color w:val="auto"/>
              </w:rPr>
              <w:t>(Zip)</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gridSpan w:val="2"/>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260" w:type="dxa"/>
            <w:vAlign w:val="bottom"/>
            <w:tcBorders>
              <w:bottom w:val="single" w:sz="8" w:color="2C2C2C"/>
            </w:tcBorders>
            <w:gridSpan w:val="3"/>
          </w:tcPr>
          <w:p>
            <w:pPr>
              <w:spacing w:after="0"/>
              <w:rPr>
                <w:sz w:val="9"/>
                <w:szCs w:val="9"/>
                <w:color w:val="auto"/>
              </w:rPr>
            </w:pPr>
          </w:p>
        </w:tc>
        <w:tc>
          <w:tcPr>
            <w:tcW w:w="2520" w:type="dxa"/>
            <w:vAlign w:val="bottom"/>
            <w:tcBorders>
              <w:bottom w:val="single" w:sz="8" w:color="2C2C2C"/>
            </w:tcBorders>
            <w:gridSpan w:val="6"/>
          </w:tcPr>
          <w:p>
            <w:pPr>
              <w:spacing w:after="0"/>
              <w:rPr>
                <w:sz w:val="9"/>
                <w:szCs w:val="9"/>
                <w:color w:val="auto"/>
              </w:rPr>
            </w:pPr>
          </w:p>
        </w:tc>
        <w:tc>
          <w:tcPr>
            <w:tcW w:w="500" w:type="dxa"/>
            <w:vAlign w:val="bottom"/>
            <w:tcBorders>
              <w:bottom w:val="single" w:sz="8" w:color="2C2C2C"/>
            </w:tcBorders>
            <w:gridSpan w:val="2"/>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100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4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6300" w:type="dxa"/>
            <w:vAlign w:val="bottom"/>
            <w:tcBorders>
              <w:top w:val="single" w:sz="8" w:color="2C2C2C"/>
            </w:tcBorders>
            <w:gridSpan w:val="17"/>
          </w:tcPr>
          <w:p>
            <w:pPr>
              <w:jc w:val="center"/>
              <w:ind w:right="308"/>
              <w:spacing w:after="0"/>
              <w:rPr>
                <w:sz w:val="20"/>
                <w:szCs w:val="20"/>
                <w:color w:val="auto"/>
              </w:rPr>
            </w:pPr>
            <w:r>
              <w:rPr>
                <w:rFonts w:ascii="Arial" w:cs="Arial" w:eastAsia="Arial" w:hAnsi="Arial"/>
                <w:sz w:val="14"/>
                <w:szCs w:val="14"/>
                <w:b w:val="1"/>
                <w:bCs w:val="1"/>
                <w:color w:val="auto"/>
              </w:rPr>
              <w:t>Table I - Non-Derivative Securities Acquired, Disposed of, or Beneficially Owned</w:t>
            </w:r>
          </w:p>
        </w:tc>
        <w:tc>
          <w:tcPr>
            <w:tcW w:w="5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gridSpan w:val="3"/>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5"/>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780" w:type="dxa"/>
            <w:vAlign w:val="bottom"/>
            <w:gridSpan w:val="4"/>
          </w:tcPr>
          <w:p>
            <w:pPr>
              <w:ind w:left="60"/>
              <w:spacing w:after="0"/>
              <w:rPr>
                <w:sz w:val="20"/>
                <w:szCs w:val="20"/>
                <w:color w:val="auto"/>
              </w:rPr>
            </w:pPr>
            <w:r>
              <w:rPr>
                <w:rFonts w:ascii="Arial" w:cs="Arial" w:eastAsia="Arial" w:hAnsi="Arial"/>
                <w:sz w:val="11"/>
                <w:szCs w:val="11"/>
                <w:b w:val="1"/>
                <w:bCs w:val="1"/>
                <w:color w:val="auto"/>
              </w:rPr>
              <w:t>1. Title of Security (Instr. 3)</w:t>
            </w: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gridSpan w:val="5"/>
          </w:tcPr>
          <w:p>
            <w:pPr>
              <w:ind w:left="60"/>
              <w:spacing w:after="0"/>
              <w:rPr>
                <w:sz w:val="20"/>
                <w:szCs w:val="20"/>
                <w:color w:val="auto"/>
              </w:rPr>
            </w:pPr>
            <w:r>
              <w:rPr>
                <w:rFonts w:ascii="Arial" w:cs="Arial" w:eastAsia="Arial" w:hAnsi="Arial"/>
                <w:sz w:val="10"/>
                <w:szCs w:val="10"/>
                <w:b w:val="1"/>
                <w:bCs w:val="1"/>
                <w:color w:val="auto"/>
              </w:rPr>
              <w:t>2. Transaction</w:t>
            </w:r>
          </w:p>
        </w:tc>
        <w:tc>
          <w:tcPr>
            <w:tcW w:w="940" w:type="dxa"/>
            <w:vAlign w:val="bottom"/>
            <w:gridSpan w:val="3"/>
          </w:tcPr>
          <w:p>
            <w:pPr>
              <w:ind w:left="60"/>
              <w:spacing w:after="0"/>
              <w:rPr>
                <w:sz w:val="20"/>
                <w:szCs w:val="20"/>
                <w:color w:val="auto"/>
              </w:rPr>
            </w:pPr>
            <w:r>
              <w:rPr>
                <w:rFonts w:ascii="Arial" w:cs="Arial" w:eastAsia="Arial" w:hAnsi="Arial"/>
                <w:sz w:val="10"/>
                <w:szCs w:val="10"/>
                <w:b w:val="1"/>
                <w:bCs w:val="1"/>
                <w:color w:val="auto"/>
              </w:rPr>
              <w:t>2A. Deemed</w:t>
            </w:r>
          </w:p>
        </w:tc>
        <w:tc>
          <w:tcPr>
            <w:tcW w:w="760" w:type="dxa"/>
            <w:vAlign w:val="bottom"/>
          </w:tcPr>
          <w:p>
            <w:pPr>
              <w:ind w:left="40"/>
              <w:spacing w:after="0"/>
              <w:rPr>
                <w:sz w:val="20"/>
                <w:szCs w:val="20"/>
                <w:color w:val="auto"/>
              </w:rPr>
            </w:pPr>
            <w:r>
              <w:rPr>
                <w:rFonts w:ascii="Arial" w:cs="Arial" w:eastAsia="Arial" w:hAnsi="Arial"/>
                <w:sz w:val="10"/>
                <w:szCs w:val="10"/>
                <w:b w:val="1"/>
                <w:bCs w:val="1"/>
                <w:color w:val="auto"/>
              </w:rPr>
              <w:t>3.</w:t>
            </w:r>
          </w:p>
        </w:tc>
        <w:tc>
          <w:tcPr>
            <w:tcW w:w="1980" w:type="dxa"/>
            <w:vAlign w:val="bottom"/>
            <w:gridSpan w:val="5"/>
          </w:tcPr>
          <w:p>
            <w:pPr>
              <w:ind w:left="60"/>
              <w:spacing w:after="0"/>
              <w:rPr>
                <w:sz w:val="20"/>
                <w:szCs w:val="20"/>
                <w:color w:val="auto"/>
              </w:rPr>
            </w:pPr>
            <w:r>
              <w:rPr>
                <w:rFonts w:ascii="Arial" w:cs="Arial" w:eastAsia="Arial" w:hAnsi="Arial"/>
                <w:sz w:val="10"/>
                <w:szCs w:val="10"/>
                <w:b w:val="1"/>
                <w:bCs w:val="1"/>
                <w:color w:val="auto"/>
              </w:rPr>
              <w:t>4. Securities Acquired (A) or Disposed</w:t>
            </w:r>
          </w:p>
        </w:tc>
        <w:tc>
          <w:tcPr>
            <w:tcW w:w="720" w:type="dxa"/>
            <w:vAlign w:val="bottom"/>
            <w:gridSpan w:val="2"/>
          </w:tcPr>
          <w:p>
            <w:pPr>
              <w:ind w:left="60"/>
              <w:spacing w:after="0"/>
              <w:rPr>
                <w:sz w:val="20"/>
                <w:szCs w:val="20"/>
                <w:color w:val="auto"/>
              </w:rPr>
            </w:pPr>
            <w:r>
              <w:rPr>
                <w:rFonts w:ascii="Arial" w:cs="Arial" w:eastAsia="Arial" w:hAnsi="Arial"/>
                <w:sz w:val="10"/>
                <w:szCs w:val="10"/>
                <w:b w:val="1"/>
                <w:bCs w:val="1"/>
                <w:color w:val="auto"/>
              </w:rPr>
              <w:t>5. Amount of</w:t>
            </w:r>
          </w:p>
        </w:tc>
        <w:tc>
          <w:tcPr>
            <w:tcW w:w="500" w:type="dxa"/>
            <w:vAlign w:val="bottom"/>
          </w:tcPr>
          <w:p>
            <w:pPr>
              <w:spacing w:after="0"/>
              <w:rPr>
                <w:sz w:val="12"/>
                <w:szCs w:val="12"/>
                <w:color w:val="auto"/>
              </w:rPr>
            </w:pPr>
          </w:p>
        </w:tc>
        <w:tc>
          <w:tcPr>
            <w:tcW w:w="900" w:type="dxa"/>
            <w:vAlign w:val="bottom"/>
            <w:gridSpan w:val="2"/>
          </w:tcPr>
          <w:p>
            <w:pPr>
              <w:spacing w:after="0"/>
              <w:rPr>
                <w:sz w:val="20"/>
                <w:szCs w:val="20"/>
                <w:color w:val="auto"/>
              </w:rPr>
            </w:pPr>
            <w:r>
              <w:rPr>
                <w:rFonts w:ascii="Arial" w:cs="Arial" w:eastAsia="Arial" w:hAnsi="Arial"/>
                <w:sz w:val="10"/>
                <w:szCs w:val="10"/>
                <w:b w:val="1"/>
                <w:bCs w:val="1"/>
                <w:color w:val="auto"/>
              </w:rPr>
              <w:t>6. Ownership</w:t>
            </w:r>
          </w:p>
        </w:tc>
        <w:tc>
          <w:tcPr>
            <w:tcW w:w="780" w:type="dxa"/>
            <w:vAlign w:val="bottom"/>
            <w:gridSpan w:val="2"/>
          </w:tcPr>
          <w:p>
            <w:pPr>
              <w:ind w:left="60"/>
              <w:spacing w:after="0"/>
              <w:rPr>
                <w:sz w:val="20"/>
                <w:szCs w:val="20"/>
                <w:color w:val="auto"/>
              </w:rPr>
            </w:pPr>
            <w:r>
              <w:rPr>
                <w:rFonts w:ascii="Arial" w:cs="Arial" w:eastAsia="Arial" w:hAnsi="Arial"/>
                <w:sz w:val="10"/>
                <w:szCs w:val="10"/>
                <w:b w:val="1"/>
                <w:bCs w:val="1"/>
                <w:color w:val="auto"/>
              </w:rPr>
              <w:t>7. Nature of</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920" w:type="dxa"/>
            <w:vAlign w:val="bottom"/>
            <w:gridSpan w:val="5"/>
          </w:tcPr>
          <w:p>
            <w:pPr>
              <w:ind w:left="60"/>
              <w:spacing w:after="0" w:line="109" w:lineRule="exact"/>
              <w:rPr>
                <w:sz w:val="20"/>
                <w:szCs w:val="20"/>
                <w:color w:val="auto"/>
              </w:rPr>
            </w:pPr>
            <w:r>
              <w:rPr>
                <w:rFonts w:ascii="Arial" w:cs="Arial" w:eastAsia="Arial" w:hAnsi="Arial"/>
                <w:sz w:val="10"/>
                <w:szCs w:val="10"/>
                <w:b w:val="1"/>
                <w:bCs w:val="1"/>
                <w:color w:val="auto"/>
              </w:rPr>
              <w:t>Date</w:t>
            </w:r>
          </w:p>
        </w:tc>
        <w:tc>
          <w:tcPr>
            <w:tcW w:w="940" w:type="dxa"/>
            <w:vAlign w:val="bottom"/>
            <w:gridSpan w:val="3"/>
          </w:tcPr>
          <w:p>
            <w:pPr>
              <w:ind w:left="60"/>
              <w:spacing w:after="0" w:line="109" w:lineRule="exact"/>
              <w:rPr>
                <w:sz w:val="20"/>
                <w:szCs w:val="20"/>
                <w:color w:val="auto"/>
              </w:rPr>
            </w:pPr>
            <w:r>
              <w:rPr>
                <w:rFonts w:ascii="Arial" w:cs="Arial" w:eastAsia="Arial" w:hAnsi="Arial"/>
                <w:sz w:val="10"/>
                <w:szCs w:val="10"/>
                <w:b w:val="1"/>
                <w:bCs w:val="1"/>
                <w:color w:val="auto"/>
              </w:rPr>
              <w:t>Execution Date,</w:t>
            </w:r>
          </w:p>
        </w:tc>
        <w:tc>
          <w:tcPr>
            <w:tcW w:w="760" w:type="dxa"/>
            <w:vAlign w:val="bottom"/>
          </w:tcPr>
          <w:p>
            <w:pPr>
              <w:ind w:left="40"/>
              <w:spacing w:after="0" w:line="109" w:lineRule="exact"/>
              <w:rPr>
                <w:sz w:val="20"/>
                <w:szCs w:val="20"/>
                <w:color w:val="auto"/>
              </w:rPr>
            </w:pPr>
            <w:r>
              <w:rPr>
                <w:rFonts w:ascii="Arial" w:cs="Arial" w:eastAsia="Arial" w:hAnsi="Arial"/>
                <w:sz w:val="10"/>
                <w:szCs w:val="10"/>
                <w:b w:val="1"/>
                <w:bCs w:val="1"/>
                <w:color w:val="auto"/>
              </w:rPr>
              <w:t>Transaction</w:t>
            </w:r>
          </w:p>
        </w:tc>
        <w:tc>
          <w:tcPr>
            <w:tcW w:w="1380" w:type="dxa"/>
            <w:vAlign w:val="bottom"/>
            <w:gridSpan w:val="3"/>
          </w:tcPr>
          <w:p>
            <w:pPr>
              <w:ind w:left="60"/>
              <w:spacing w:after="0" w:line="109" w:lineRule="exact"/>
              <w:rPr>
                <w:sz w:val="20"/>
                <w:szCs w:val="20"/>
                <w:color w:val="auto"/>
              </w:rPr>
            </w:pPr>
            <w:r>
              <w:rPr>
                <w:rFonts w:ascii="Arial" w:cs="Arial" w:eastAsia="Arial" w:hAnsi="Arial"/>
                <w:sz w:val="10"/>
                <w:szCs w:val="10"/>
                <w:b w:val="1"/>
                <w:bCs w:val="1"/>
                <w:color w:val="auto"/>
              </w:rPr>
              <w:t>Of (D) (Instr. 3, 4 and 5)</w:t>
            </w: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20" w:type="dxa"/>
            <w:vAlign w:val="bottom"/>
            <w:gridSpan w:val="3"/>
          </w:tcPr>
          <w:p>
            <w:pPr>
              <w:ind w:left="60"/>
              <w:spacing w:after="0" w:line="109" w:lineRule="exact"/>
              <w:rPr>
                <w:sz w:val="20"/>
                <w:szCs w:val="20"/>
                <w:color w:val="auto"/>
              </w:rPr>
            </w:pPr>
            <w:r>
              <w:rPr>
                <w:rFonts w:ascii="Arial" w:cs="Arial" w:eastAsia="Arial" w:hAnsi="Arial"/>
                <w:sz w:val="10"/>
                <w:szCs w:val="10"/>
                <w:b w:val="1"/>
                <w:bCs w:val="1"/>
                <w:color w:val="auto"/>
              </w:rPr>
              <w:t>Securities Beneficially</w:t>
            </w:r>
          </w:p>
        </w:tc>
        <w:tc>
          <w:tcPr>
            <w:tcW w:w="900" w:type="dxa"/>
            <w:vAlign w:val="bottom"/>
            <w:gridSpan w:val="2"/>
          </w:tcPr>
          <w:p>
            <w:pPr>
              <w:spacing w:after="0" w:line="109" w:lineRule="exact"/>
              <w:rPr>
                <w:sz w:val="20"/>
                <w:szCs w:val="20"/>
                <w:color w:val="auto"/>
              </w:rPr>
            </w:pPr>
            <w:r>
              <w:rPr>
                <w:rFonts w:ascii="Arial" w:cs="Arial" w:eastAsia="Arial" w:hAnsi="Arial"/>
                <w:sz w:val="10"/>
                <w:szCs w:val="10"/>
                <w:b w:val="1"/>
                <w:bCs w:val="1"/>
                <w:color w:val="auto"/>
              </w:rPr>
              <w:t>Form: Direct (D)</w:t>
            </w:r>
          </w:p>
        </w:tc>
        <w:tc>
          <w:tcPr>
            <w:tcW w:w="780" w:type="dxa"/>
            <w:vAlign w:val="bottom"/>
            <w:gridSpan w:val="2"/>
          </w:tcPr>
          <w:p>
            <w:pPr>
              <w:ind w:left="60"/>
              <w:spacing w:after="0" w:line="109" w:lineRule="exact"/>
              <w:rPr>
                <w:sz w:val="20"/>
                <w:szCs w:val="20"/>
                <w:color w:val="auto"/>
              </w:rPr>
            </w:pPr>
            <w:r>
              <w:rPr>
                <w:rFonts w:ascii="Arial" w:cs="Arial" w:eastAsia="Arial" w:hAnsi="Arial"/>
                <w:sz w:val="10"/>
                <w:szCs w:val="10"/>
                <w:b w:val="1"/>
                <w:bCs w:val="1"/>
                <w:color w:val="auto"/>
              </w:rPr>
              <w:t>Indirect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920" w:type="dxa"/>
            <w:vAlign w:val="bottom"/>
            <w:gridSpan w:val="5"/>
          </w:tcPr>
          <w:p>
            <w:pPr>
              <w:ind w:left="60"/>
              <w:spacing w:after="0" w:line="110" w:lineRule="exact"/>
              <w:rPr>
                <w:sz w:val="20"/>
                <w:szCs w:val="20"/>
                <w:color w:val="auto"/>
              </w:rPr>
            </w:pPr>
            <w:r>
              <w:rPr>
                <w:rFonts w:ascii="Arial" w:cs="Arial" w:eastAsia="Arial" w:hAnsi="Arial"/>
                <w:sz w:val="10"/>
                <w:szCs w:val="10"/>
                <w:b w:val="1"/>
                <w:bCs w:val="1"/>
                <w:color w:val="auto"/>
              </w:rPr>
              <w:t>(Month/Day/Year)</w:t>
            </w:r>
          </w:p>
        </w:tc>
        <w:tc>
          <w:tcPr>
            <w:tcW w:w="54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if any</w:t>
            </w: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Code (Instr. 8)</w:t>
            </w: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20" w:type="dxa"/>
            <w:vAlign w:val="bottom"/>
            <w:gridSpan w:val="3"/>
          </w:tcPr>
          <w:p>
            <w:pPr>
              <w:ind w:left="60"/>
              <w:spacing w:after="0" w:line="110" w:lineRule="exact"/>
              <w:rPr>
                <w:sz w:val="20"/>
                <w:szCs w:val="20"/>
                <w:color w:val="auto"/>
              </w:rPr>
            </w:pPr>
            <w:r>
              <w:rPr>
                <w:rFonts w:ascii="Arial" w:cs="Arial" w:eastAsia="Arial" w:hAnsi="Arial"/>
                <w:sz w:val="10"/>
                <w:szCs w:val="10"/>
                <w:b w:val="1"/>
                <w:bCs w:val="1"/>
                <w:color w:val="auto"/>
              </w:rPr>
              <w:t>Owned Following</w:t>
            </w:r>
          </w:p>
        </w:tc>
        <w:tc>
          <w:tcPr>
            <w:tcW w:w="900" w:type="dxa"/>
            <w:vAlign w:val="bottom"/>
            <w:gridSpan w:val="2"/>
          </w:tcPr>
          <w:p>
            <w:pPr>
              <w:spacing w:after="0" w:line="110" w:lineRule="exact"/>
              <w:rPr>
                <w:sz w:val="20"/>
                <w:szCs w:val="20"/>
                <w:color w:val="auto"/>
              </w:rPr>
            </w:pPr>
            <w:r>
              <w:rPr>
                <w:rFonts w:ascii="Arial" w:cs="Arial" w:eastAsia="Arial" w:hAnsi="Arial"/>
                <w:sz w:val="10"/>
                <w:szCs w:val="10"/>
                <w:b w:val="1"/>
                <w:bCs w:val="1"/>
                <w:color w:val="auto"/>
              </w:rPr>
              <w:t>or Indirect (I)</w:t>
            </w:r>
          </w:p>
        </w:tc>
        <w:tc>
          <w:tcPr>
            <w:tcW w:w="78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Beneficial</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940" w:type="dxa"/>
            <w:vAlign w:val="bottom"/>
            <w:gridSpan w:val="3"/>
            <w:vMerge w:val="restart"/>
          </w:tcPr>
          <w:p>
            <w:pPr>
              <w:ind w:left="60"/>
              <w:spacing w:after="0" w:line="110" w:lineRule="exact"/>
              <w:rPr>
                <w:sz w:val="20"/>
                <w:szCs w:val="20"/>
                <w:color w:val="auto"/>
              </w:rPr>
            </w:pPr>
            <w:r>
              <w:rPr>
                <w:rFonts w:ascii="Arial" w:cs="Arial" w:eastAsia="Arial" w:hAnsi="Arial"/>
                <w:sz w:val="10"/>
                <w:szCs w:val="10"/>
                <w:b w:val="1"/>
                <w:bCs w:val="1"/>
                <w:color w:val="auto"/>
              </w:rPr>
              <w:t>(Month/Day/Year)</w:t>
            </w:r>
          </w:p>
        </w:tc>
        <w:tc>
          <w:tcPr>
            <w:tcW w:w="7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gridSpan w:val="2"/>
            <w:vMerge w:val="restart"/>
          </w:tcPr>
          <w:p>
            <w:pPr>
              <w:ind w:left="60"/>
              <w:spacing w:after="0" w:line="110" w:lineRule="exact"/>
              <w:rPr>
                <w:sz w:val="20"/>
                <w:szCs w:val="20"/>
                <w:color w:val="auto"/>
              </w:rPr>
            </w:pPr>
            <w:r>
              <w:rPr>
                <w:rFonts w:ascii="Arial" w:cs="Arial" w:eastAsia="Arial" w:hAnsi="Arial"/>
                <w:sz w:val="10"/>
                <w:szCs w:val="10"/>
                <w:b w:val="1"/>
                <w:bCs w:val="1"/>
                <w:color w:val="auto"/>
              </w:rPr>
              <w:t>Reported</w:t>
            </w:r>
          </w:p>
        </w:tc>
        <w:tc>
          <w:tcPr>
            <w:tcW w:w="500" w:type="dxa"/>
            <w:vAlign w:val="bottom"/>
          </w:tcPr>
          <w:p>
            <w:pPr>
              <w:spacing w:after="0"/>
              <w:rPr>
                <w:sz w:val="4"/>
                <w:szCs w:val="4"/>
                <w:color w:val="auto"/>
              </w:rPr>
            </w:pPr>
          </w:p>
        </w:tc>
        <w:tc>
          <w:tcPr>
            <w:tcW w:w="900" w:type="dxa"/>
            <w:vAlign w:val="bottom"/>
            <w:gridSpan w:val="2"/>
            <w:vMerge w:val="restart"/>
          </w:tcPr>
          <w:p>
            <w:pPr>
              <w:spacing w:after="0" w:line="110" w:lineRule="exact"/>
              <w:rPr>
                <w:sz w:val="20"/>
                <w:szCs w:val="20"/>
                <w:color w:val="auto"/>
              </w:rPr>
            </w:pPr>
            <w:r>
              <w:rPr>
                <w:rFonts w:ascii="Arial" w:cs="Arial" w:eastAsia="Arial" w:hAnsi="Arial"/>
                <w:sz w:val="10"/>
                <w:szCs w:val="10"/>
                <w:b w:val="1"/>
                <w:bCs w:val="1"/>
                <w:color w:val="auto"/>
              </w:rPr>
              <w:t>(Instr. 4)</w:t>
            </w:r>
          </w:p>
        </w:tc>
        <w:tc>
          <w:tcPr>
            <w:tcW w:w="780" w:type="dxa"/>
            <w:vAlign w:val="bottom"/>
            <w:gridSpan w:val="2"/>
            <w:vMerge w:val="restart"/>
          </w:tcPr>
          <w:p>
            <w:pPr>
              <w:ind w:left="60"/>
              <w:spacing w:after="0" w:line="110" w:lineRule="exact"/>
              <w:rPr>
                <w:sz w:val="20"/>
                <w:szCs w:val="20"/>
                <w:color w:val="auto"/>
              </w:rPr>
            </w:pPr>
            <w:r>
              <w:rPr>
                <w:rFonts w:ascii="Arial" w:cs="Arial" w:eastAsia="Arial" w:hAnsi="Arial"/>
                <w:sz w:val="10"/>
                <w:szCs w:val="10"/>
                <w:b w:val="1"/>
                <w:bCs w:val="1"/>
                <w:color w:val="auto"/>
              </w:rPr>
              <w:t>Ownership</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gridSpan w:val="3"/>
            <w:vMerge w:val="continue"/>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Code    V</w:t>
            </w:r>
          </w:p>
        </w:tc>
        <w:tc>
          <w:tcPr>
            <w:tcW w:w="58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Amount</w:t>
            </w:r>
          </w:p>
        </w:tc>
        <w:tc>
          <w:tcPr>
            <w:tcW w:w="320" w:type="dxa"/>
            <w:vAlign w:val="bottom"/>
          </w:tcPr>
          <w:p>
            <w:pPr>
              <w:spacing w:after="0"/>
              <w:rPr>
                <w:sz w:val="9"/>
                <w:szCs w:val="9"/>
                <w:color w:val="auto"/>
              </w:rPr>
            </w:pPr>
          </w:p>
        </w:tc>
        <w:tc>
          <w:tcPr>
            <w:tcW w:w="480" w:type="dxa"/>
            <w:vAlign w:val="bottom"/>
          </w:tcPr>
          <w:p>
            <w:pPr>
              <w:spacing w:after="0" w:line="110" w:lineRule="exact"/>
              <w:rPr>
                <w:sz w:val="20"/>
                <w:szCs w:val="20"/>
                <w:color w:val="auto"/>
              </w:rPr>
            </w:pPr>
            <w:r>
              <w:rPr>
                <w:rFonts w:ascii="Arial" w:cs="Arial" w:eastAsia="Arial" w:hAnsi="Arial"/>
                <w:sz w:val="10"/>
                <w:szCs w:val="10"/>
                <w:b w:val="1"/>
                <w:bCs w:val="1"/>
                <w:color w:val="auto"/>
              </w:rPr>
              <w:t>(A) or</w:t>
            </w:r>
          </w:p>
        </w:tc>
        <w:tc>
          <w:tcPr>
            <w:tcW w:w="60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Price</w:t>
            </w:r>
          </w:p>
        </w:tc>
        <w:tc>
          <w:tcPr>
            <w:tcW w:w="1220" w:type="dxa"/>
            <w:vAlign w:val="bottom"/>
            <w:gridSpan w:val="3"/>
          </w:tcPr>
          <w:p>
            <w:pPr>
              <w:ind w:left="60"/>
              <w:spacing w:after="0" w:line="110" w:lineRule="exact"/>
              <w:rPr>
                <w:sz w:val="20"/>
                <w:szCs w:val="20"/>
                <w:color w:val="auto"/>
              </w:rPr>
            </w:pPr>
            <w:r>
              <w:rPr>
                <w:rFonts w:ascii="Arial" w:cs="Arial" w:eastAsia="Arial" w:hAnsi="Arial"/>
                <w:sz w:val="10"/>
                <w:szCs w:val="10"/>
                <w:b w:val="1"/>
                <w:bCs w:val="1"/>
                <w:color w:val="auto"/>
              </w:rPr>
              <w:t>Transaction(s) (Instr. 3</w:t>
            </w: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78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(Instr. 4)</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vMerge w:val="restart"/>
          </w:tcPr>
          <w:p>
            <w:pPr>
              <w:spacing w:after="0"/>
              <w:rPr>
                <w:sz w:val="20"/>
                <w:szCs w:val="20"/>
                <w:color w:val="auto"/>
              </w:rPr>
            </w:pPr>
            <w:r>
              <w:rPr>
                <w:rFonts w:ascii="Arial" w:cs="Arial" w:eastAsia="Arial" w:hAnsi="Arial"/>
                <w:sz w:val="10"/>
                <w:szCs w:val="10"/>
                <w:b w:val="1"/>
                <w:bCs w:val="1"/>
                <w:color w:val="auto"/>
              </w:rPr>
              <w:t>(D)</w:t>
            </w:r>
          </w:p>
        </w:tc>
        <w:tc>
          <w:tcPr>
            <w:tcW w:w="600" w:type="dxa"/>
            <w:vAlign w:val="bottom"/>
            <w:gridSpan w:val="2"/>
            <w:vMerge w:val="continue"/>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and 4)</w:t>
            </w: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gridSpan w:val="3"/>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10"/>
        </w:trPr>
        <w:tc>
          <w:tcPr>
            <w:tcW w:w="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4"/>
                <w:szCs w:val="14"/>
                <w:color w:val="0000FF"/>
              </w:rPr>
              <w:t>Class A Common Stock</w:t>
            </w:r>
          </w:p>
        </w:tc>
        <w:tc>
          <w:tcPr>
            <w:tcW w:w="7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5"/>
          </w:tcPr>
          <w:p>
            <w:pPr>
              <w:jc w:val="right"/>
              <w:ind w:right="120"/>
              <w:spacing w:after="0"/>
              <w:rPr>
                <w:sz w:val="20"/>
                <w:szCs w:val="20"/>
                <w:color w:val="auto"/>
              </w:rPr>
            </w:pPr>
            <w:r>
              <w:rPr>
                <w:rFonts w:ascii="Times New Roman" w:cs="Times New Roman" w:eastAsia="Times New Roman" w:hAnsi="Times New Roman"/>
                <w:sz w:val="14"/>
                <w:szCs w:val="14"/>
                <w:color w:val="0000FF"/>
              </w:rPr>
              <w:t>05/21/2026</w:t>
            </w:r>
          </w:p>
        </w:tc>
        <w:tc>
          <w:tcPr>
            <w:tcW w:w="5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1"/>
                <w:szCs w:val="11"/>
                <w:color w:val="0000FF"/>
              </w:rPr>
              <w:t>A</w:t>
            </w:r>
          </w:p>
        </w:tc>
        <w:tc>
          <w:tcPr>
            <w:tcW w:w="900" w:type="dxa"/>
            <w:vAlign w:val="bottom"/>
            <w:tcBorders>
              <w:bottom w:val="single" w:sz="8" w:color="2C2C2C"/>
            </w:tcBorders>
            <w:gridSpan w:val="2"/>
          </w:tcPr>
          <w:p>
            <w:pPr>
              <w:ind w:left="200"/>
              <w:spacing w:after="0"/>
              <w:rPr>
                <w:sz w:val="20"/>
                <w:szCs w:val="20"/>
                <w:color w:val="auto"/>
              </w:rPr>
            </w:pPr>
            <w:r>
              <w:rPr>
                <w:rFonts w:ascii="Times New Roman" w:cs="Times New Roman" w:eastAsia="Times New Roman" w:hAnsi="Times New Roman"/>
                <w:sz w:val="14"/>
                <w:szCs w:val="14"/>
                <w:color w:val="0000FF"/>
              </w:rPr>
              <w:t>9,071</w:t>
            </w:r>
            <w:r>
              <w:rPr>
                <w:rFonts w:ascii="Times New Roman" w:cs="Times New Roman" w:eastAsia="Times New Roman" w:hAnsi="Times New Roman"/>
                <w:sz w:val="18"/>
                <w:szCs w:val="18"/>
                <w:color w:val="008000"/>
                <w:vertAlign w:val="superscript"/>
              </w:rPr>
              <w:t>(1)</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4"/>
                <w:szCs w:val="14"/>
                <w:color w:val="0000FF"/>
              </w:rPr>
              <w:t>A</w:t>
            </w:r>
          </w:p>
        </w:tc>
        <w:tc>
          <w:tcPr>
            <w:tcW w:w="600" w:type="dxa"/>
            <w:vAlign w:val="bottom"/>
            <w:tcBorders>
              <w:bottom w:val="single" w:sz="8" w:color="2C2C2C"/>
            </w:tcBorders>
            <w:gridSpan w:val="2"/>
          </w:tcPr>
          <w:p>
            <w:pPr>
              <w:ind w:left="22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14"/>
                <w:szCs w:val="14"/>
                <w:color w:val="0000FF"/>
              </w:rPr>
              <w:t>0</w:t>
            </w:r>
          </w:p>
        </w:tc>
        <w:tc>
          <w:tcPr>
            <w:tcW w:w="1220" w:type="dxa"/>
            <w:vAlign w:val="bottom"/>
            <w:tcBorders>
              <w:bottom w:val="single" w:sz="8" w:color="2C2C2C"/>
            </w:tcBorders>
            <w:gridSpan w:val="3"/>
          </w:tcPr>
          <w:p>
            <w:pPr>
              <w:ind w:left="340"/>
              <w:spacing w:after="0"/>
              <w:rPr>
                <w:sz w:val="20"/>
                <w:szCs w:val="20"/>
                <w:color w:val="auto"/>
              </w:rPr>
            </w:pPr>
            <w:r>
              <w:rPr>
                <w:rFonts w:ascii="Times New Roman" w:cs="Times New Roman" w:eastAsia="Times New Roman" w:hAnsi="Times New Roman"/>
                <w:sz w:val="14"/>
                <w:szCs w:val="14"/>
                <w:color w:val="0000FF"/>
              </w:rPr>
              <w:t>24,069</w:t>
            </w:r>
            <w:r>
              <w:rPr>
                <w:rFonts w:ascii="Times New Roman" w:cs="Times New Roman" w:eastAsia="Times New Roman" w:hAnsi="Times New Roman"/>
                <w:sz w:val="18"/>
                <w:szCs w:val="18"/>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4"/>
                <w:szCs w:val="14"/>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Borders>
              <w:top w:val="single" w:sz="8" w:color="808080"/>
            </w:tcBorders>
          </w:tcPr>
          <w:p>
            <w:pPr>
              <w:spacing w:after="0"/>
              <w:rPr>
                <w:sz w:val="15"/>
                <w:szCs w:val="15"/>
                <w:color w:val="auto"/>
              </w:rPr>
            </w:pPr>
          </w:p>
        </w:tc>
        <w:tc>
          <w:tcPr>
            <w:tcW w:w="80" w:type="dxa"/>
            <w:vAlign w:val="bottom"/>
            <w:tcBorders>
              <w:top w:val="single" w:sz="8" w:color="2C2C2C"/>
            </w:tcBorders>
          </w:tcPr>
          <w:p>
            <w:pPr>
              <w:spacing w:after="0"/>
              <w:rPr>
                <w:sz w:val="15"/>
                <w:szCs w:val="15"/>
                <w:color w:val="auto"/>
              </w:rPr>
            </w:pPr>
          </w:p>
        </w:tc>
        <w:tc>
          <w:tcPr>
            <w:tcW w:w="1000" w:type="dxa"/>
            <w:vAlign w:val="bottom"/>
            <w:tcBorders>
              <w:top w:val="single" w:sz="8" w:color="2C2C2C"/>
            </w:tcBorders>
          </w:tcPr>
          <w:p>
            <w:pPr>
              <w:spacing w:after="0"/>
              <w:rPr>
                <w:sz w:val="15"/>
                <w:szCs w:val="15"/>
                <w:color w:val="auto"/>
              </w:rPr>
            </w:pPr>
          </w:p>
        </w:tc>
        <w:tc>
          <w:tcPr>
            <w:tcW w:w="240" w:type="dxa"/>
            <w:vAlign w:val="bottom"/>
            <w:tcBorders>
              <w:top w:val="single" w:sz="8" w:color="2C2C2C"/>
            </w:tcBorders>
          </w:tcPr>
          <w:p>
            <w:pPr>
              <w:spacing w:after="0"/>
              <w:rPr>
                <w:sz w:val="15"/>
                <w:szCs w:val="15"/>
                <w:color w:val="auto"/>
              </w:rPr>
            </w:pPr>
          </w:p>
        </w:tc>
        <w:tc>
          <w:tcPr>
            <w:tcW w:w="460" w:type="dxa"/>
            <w:vAlign w:val="bottom"/>
            <w:tcBorders>
              <w:top w:val="single" w:sz="8" w:color="2C2C2C"/>
            </w:tcBorders>
          </w:tcPr>
          <w:p>
            <w:pPr>
              <w:spacing w:after="0"/>
              <w:rPr>
                <w:sz w:val="15"/>
                <w:szCs w:val="15"/>
                <w:color w:val="auto"/>
              </w:rPr>
            </w:pPr>
          </w:p>
        </w:tc>
        <w:tc>
          <w:tcPr>
            <w:tcW w:w="740" w:type="dxa"/>
            <w:vAlign w:val="bottom"/>
            <w:tcBorders>
              <w:top w:val="single" w:sz="8" w:color="2C2C2C"/>
            </w:tcBorders>
          </w:tcPr>
          <w:p>
            <w:pPr>
              <w:spacing w:after="0"/>
              <w:rPr>
                <w:sz w:val="15"/>
                <w:szCs w:val="15"/>
                <w:color w:val="auto"/>
              </w:rPr>
            </w:pPr>
          </w:p>
        </w:tc>
        <w:tc>
          <w:tcPr>
            <w:tcW w:w="5580" w:type="dxa"/>
            <w:vAlign w:val="bottom"/>
            <w:tcBorders>
              <w:top w:val="single" w:sz="8" w:color="2C2C2C"/>
            </w:tcBorders>
            <w:gridSpan w:val="15"/>
          </w:tcPr>
          <w:p>
            <w:pPr>
              <w:jc w:val="center"/>
              <w:ind w:left="301"/>
              <w:spacing w:after="0"/>
              <w:rPr>
                <w:sz w:val="20"/>
                <w:szCs w:val="20"/>
                <w:color w:val="auto"/>
              </w:rPr>
            </w:pPr>
            <w:r>
              <w:rPr>
                <w:rFonts w:ascii="Arial" w:cs="Arial" w:eastAsia="Arial" w:hAnsi="Arial"/>
                <w:sz w:val="14"/>
                <w:szCs w:val="14"/>
                <w:b w:val="1"/>
                <w:bCs w:val="1"/>
                <w:color w:val="auto"/>
              </w:rPr>
              <w:t>Table II - Derivative Securities Acquired, Disposed of, or Beneficially Owned</w:t>
            </w:r>
          </w:p>
        </w:tc>
        <w:tc>
          <w:tcPr>
            <w:tcW w:w="80" w:type="dxa"/>
            <w:vAlign w:val="bottom"/>
            <w:tcBorders>
              <w:top w:val="single" w:sz="8" w:color="2C2C2C"/>
            </w:tcBorders>
          </w:tcPr>
          <w:p>
            <w:pPr>
              <w:spacing w:after="0"/>
              <w:rPr>
                <w:sz w:val="15"/>
                <w:szCs w:val="15"/>
                <w:color w:val="auto"/>
              </w:rPr>
            </w:pPr>
          </w:p>
        </w:tc>
        <w:tc>
          <w:tcPr>
            <w:tcW w:w="640" w:type="dxa"/>
            <w:vAlign w:val="bottom"/>
            <w:tcBorders>
              <w:top w:val="single" w:sz="8" w:color="2C2C2C"/>
            </w:tcBorders>
          </w:tcPr>
          <w:p>
            <w:pPr>
              <w:spacing w:after="0"/>
              <w:rPr>
                <w:sz w:val="15"/>
                <w:szCs w:val="15"/>
                <w:color w:val="auto"/>
              </w:rPr>
            </w:pPr>
          </w:p>
        </w:tc>
        <w:tc>
          <w:tcPr>
            <w:tcW w:w="500" w:type="dxa"/>
            <w:vAlign w:val="bottom"/>
            <w:tcBorders>
              <w:top w:val="single" w:sz="8" w:color="2C2C2C"/>
            </w:tcBorders>
          </w:tcPr>
          <w:p>
            <w:pPr>
              <w:spacing w:after="0"/>
              <w:rPr>
                <w:sz w:val="15"/>
                <w:szCs w:val="15"/>
                <w:color w:val="auto"/>
              </w:rPr>
            </w:pPr>
          </w:p>
        </w:tc>
        <w:tc>
          <w:tcPr>
            <w:tcW w:w="280" w:type="dxa"/>
            <w:vAlign w:val="bottom"/>
            <w:tcBorders>
              <w:top w:val="single" w:sz="8" w:color="2C2C2C"/>
            </w:tcBorders>
          </w:tcPr>
          <w:p>
            <w:pPr>
              <w:spacing w:after="0"/>
              <w:rPr>
                <w:sz w:val="15"/>
                <w:szCs w:val="15"/>
                <w:color w:val="auto"/>
              </w:rPr>
            </w:pPr>
          </w:p>
        </w:tc>
        <w:tc>
          <w:tcPr>
            <w:tcW w:w="620" w:type="dxa"/>
            <w:vAlign w:val="bottom"/>
            <w:tcBorders>
              <w:top w:val="single" w:sz="8" w:color="2C2C2C"/>
            </w:tcBorders>
          </w:tcPr>
          <w:p>
            <w:pPr>
              <w:spacing w:after="0"/>
              <w:rPr>
                <w:sz w:val="15"/>
                <w:szCs w:val="15"/>
                <w:color w:val="auto"/>
              </w:rPr>
            </w:pPr>
          </w:p>
        </w:tc>
        <w:tc>
          <w:tcPr>
            <w:tcW w:w="760" w:type="dxa"/>
            <w:vAlign w:val="bottom"/>
            <w:tcBorders>
              <w:top w:val="single" w:sz="8" w:color="2C2C2C"/>
            </w:tcBorders>
          </w:tcPr>
          <w:p>
            <w:pPr>
              <w:spacing w:after="0"/>
              <w:rPr>
                <w:sz w:val="15"/>
                <w:szCs w:val="15"/>
                <w:color w:val="auto"/>
              </w:rPr>
            </w:pPr>
          </w:p>
        </w:tc>
        <w:tc>
          <w:tcPr>
            <w:tcW w:w="20" w:type="dxa"/>
            <w:vAlign w:val="bottom"/>
            <w:tcBorders>
              <w:top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00" w:type="dxa"/>
            <w:vAlign w:val="bottom"/>
            <w:gridSpan w:val="12"/>
          </w:tcPr>
          <w:p>
            <w:pPr>
              <w:jc w:val="center"/>
              <w:spacing w:after="0"/>
              <w:rPr>
                <w:sz w:val="20"/>
                <w:szCs w:val="20"/>
                <w:color w:val="auto"/>
              </w:rPr>
            </w:pPr>
            <w:r>
              <w:rPr>
                <w:rFonts w:ascii="Arial" w:cs="Arial" w:eastAsia="Arial" w:hAnsi="Arial"/>
                <w:sz w:val="14"/>
                <w:szCs w:val="14"/>
                <w:b w:val="1"/>
                <w:bCs w:val="1"/>
                <w:color w:val="auto"/>
              </w:rPr>
              <w:t>(e.g., puts, calls, warrants, options, convertible securities)</w:t>
            </w: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gridSpan w:val="3"/>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gridSpan w:val="2"/>
          </w:tcPr>
          <w:p>
            <w:pPr>
              <w:spacing w:after="0"/>
              <w:rPr>
                <w:sz w:val="2"/>
                <w:szCs w:val="2"/>
                <w:color w:val="auto"/>
              </w:rPr>
            </w:pPr>
          </w:p>
        </w:tc>
        <w:tc>
          <w:tcPr>
            <w:tcW w:w="1400" w:type="dxa"/>
            <w:vAlign w:val="bottom"/>
            <w:tcBorders>
              <w:bottom w:val="single" w:sz="8" w:color="2C2C2C"/>
            </w:tcBorders>
            <w:gridSpan w:val="4"/>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80" w:type="dxa"/>
            <w:vAlign w:val="bottom"/>
            <w:gridSpan w:val="2"/>
          </w:tcPr>
          <w:p>
            <w:pPr>
              <w:ind w:left="60"/>
              <w:spacing w:after="0"/>
              <w:rPr>
                <w:sz w:val="20"/>
                <w:szCs w:val="20"/>
                <w:color w:val="auto"/>
              </w:rPr>
            </w:pPr>
            <w:r>
              <w:rPr>
                <w:rFonts w:ascii="Arial" w:cs="Arial" w:eastAsia="Arial" w:hAnsi="Arial"/>
                <w:sz w:val="10"/>
                <w:szCs w:val="10"/>
                <w:b w:val="1"/>
                <w:bCs w:val="1"/>
                <w:color w:val="auto"/>
              </w:rPr>
              <w:t>1. Title of Derivative</w:t>
            </w:r>
          </w:p>
        </w:tc>
        <w:tc>
          <w:tcPr>
            <w:tcW w:w="240" w:type="dxa"/>
            <w:vAlign w:val="bottom"/>
          </w:tcPr>
          <w:p>
            <w:pPr>
              <w:ind w:left="100"/>
              <w:spacing w:after="0"/>
              <w:rPr>
                <w:sz w:val="20"/>
                <w:szCs w:val="20"/>
                <w:color w:val="auto"/>
              </w:rPr>
            </w:pPr>
            <w:r>
              <w:rPr>
                <w:rFonts w:ascii="Arial" w:cs="Arial" w:eastAsia="Arial" w:hAnsi="Arial"/>
                <w:sz w:val="10"/>
                <w:szCs w:val="10"/>
                <w:b w:val="1"/>
                <w:bCs w:val="1"/>
                <w:color w:val="auto"/>
              </w:rPr>
              <w:t>2.</w:t>
            </w:r>
          </w:p>
        </w:tc>
        <w:tc>
          <w:tcPr>
            <w:tcW w:w="460" w:type="dxa"/>
            <w:vAlign w:val="bottom"/>
          </w:tcPr>
          <w:p>
            <w:pPr>
              <w:spacing w:after="0"/>
              <w:rPr>
                <w:sz w:val="12"/>
                <w:szCs w:val="12"/>
                <w:color w:val="auto"/>
              </w:rPr>
            </w:pPr>
          </w:p>
        </w:tc>
        <w:tc>
          <w:tcPr>
            <w:tcW w:w="740" w:type="dxa"/>
            <w:vAlign w:val="bottom"/>
          </w:tcPr>
          <w:p>
            <w:pPr>
              <w:ind w:left="60"/>
              <w:spacing w:after="0"/>
              <w:rPr>
                <w:sz w:val="20"/>
                <w:szCs w:val="20"/>
                <w:color w:val="auto"/>
              </w:rPr>
            </w:pPr>
            <w:r>
              <w:rPr>
                <w:rFonts w:ascii="Arial" w:cs="Arial" w:eastAsia="Arial" w:hAnsi="Arial"/>
                <w:sz w:val="10"/>
                <w:szCs w:val="10"/>
                <w:b w:val="1"/>
                <w:bCs w:val="1"/>
                <w:color w:val="auto"/>
                <w:w w:val="97"/>
              </w:rPr>
              <w:t>3. Transaction</w:t>
            </w:r>
          </w:p>
        </w:tc>
        <w:tc>
          <w:tcPr>
            <w:tcW w:w="980" w:type="dxa"/>
            <w:vAlign w:val="bottom"/>
          </w:tcPr>
          <w:p>
            <w:pPr>
              <w:ind w:left="240"/>
              <w:spacing w:after="0"/>
              <w:rPr>
                <w:sz w:val="20"/>
                <w:szCs w:val="20"/>
                <w:color w:val="auto"/>
              </w:rPr>
            </w:pPr>
            <w:r>
              <w:rPr>
                <w:rFonts w:ascii="Arial" w:cs="Arial" w:eastAsia="Arial" w:hAnsi="Arial"/>
                <w:sz w:val="10"/>
                <w:szCs w:val="10"/>
                <w:b w:val="1"/>
                <w:bCs w:val="1"/>
                <w:color w:val="auto"/>
              </w:rPr>
              <w:t>3A. Deemed</w:t>
            </w:r>
          </w:p>
        </w:tc>
        <w:tc>
          <w:tcPr>
            <w:tcW w:w="120" w:type="dxa"/>
            <w:vAlign w:val="bottom"/>
          </w:tcPr>
          <w:p>
            <w:pPr>
              <w:spacing w:after="0"/>
              <w:rPr>
                <w:sz w:val="12"/>
                <w:szCs w:val="12"/>
                <w:color w:val="auto"/>
              </w:rPr>
            </w:pPr>
          </w:p>
        </w:tc>
        <w:tc>
          <w:tcPr>
            <w:tcW w:w="800" w:type="dxa"/>
            <w:vAlign w:val="bottom"/>
            <w:gridSpan w:val="4"/>
          </w:tcPr>
          <w:p>
            <w:pPr>
              <w:ind w:left="60"/>
              <w:spacing w:after="0"/>
              <w:rPr>
                <w:sz w:val="20"/>
                <w:szCs w:val="20"/>
                <w:color w:val="auto"/>
              </w:rPr>
            </w:pPr>
            <w:r>
              <w:rPr>
                <w:rFonts w:ascii="Arial" w:cs="Arial" w:eastAsia="Arial" w:hAnsi="Arial"/>
                <w:sz w:val="10"/>
                <w:szCs w:val="10"/>
                <w:b w:val="1"/>
                <w:bCs w:val="1"/>
                <w:color w:val="auto"/>
              </w:rPr>
              <w:t>4. Transaction</w:t>
            </w:r>
          </w:p>
        </w:tc>
        <w:tc>
          <w:tcPr>
            <w:tcW w:w="940" w:type="dxa"/>
            <w:vAlign w:val="bottom"/>
            <w:gridSpan w:val="3"/>
          </w:tcPr>
          <w:p>
            <w:pPr>
              <w:ind w:left="80"/>
              <w:spacing w:after="0"/>
              <w:rPr>
                <w:sz w:val="20"/>
                <w:szCs w:val="20"/>
                <w:color w:val="auto"/>
              </w:rPr>
            </w:pPr>
            <w:r>
              <w:rPr>
                <w:rFonts w:ascii="Arial" w:cs="Arial" w:eastAsia="Arial" w:hAnsi="Arial"/>
                <w:sz w:val="10"/>
                <w:szCs w:val="10"/>
                <w:b w:val="1"/>
                <w:bCs w:val="1"/>
                <w:color w:val="auto"/>
              </w:rPr>
              <w:t>5. Number of</w:t>
            </w:r>
          </w:p>
        </w:tc>
        <w:tc>
          <w:tcPr>
            <w:tcW w:w="1340" w:type="dxa"/>
            <w:vAlign w:val="bottom"/>
            <w:gridSpan w:val="2"/>
          </w:tcPr>
          <w:p>
            <w:pPr>
              <w:ind w:left="80"/>
              <w:spacing w:after="0"/>
              <w:rPr>
                <w:sz w:val="20"/>
                <w:szCs w:val="20"/>
                <w:color w:val="auto"/>
              </w:rPr>
            </w:pPr>
            <w:r>
              <w:rPr>
                <w:rFonts w:ascii="Arial" w:cs="Arial" w:eastAsia="Arial" w:hAnsi="Arial"/>
                <w:sz w:val="10"/>
                <w:szCs w:val="10"/>
                <w:b w:val="1"/>
                <w:bCs w:val="1"/>
                <w:color w:val="auto"/>
              </w:rPr>
              <w:t>6. Date Exercisable and</w:t>
            </w:r>
          </w:p>
        </w:tc>
        <w:tc>
          <w:tcPr>
            <w:tcW w:w="1400" w:type="dxa"/>
            <w:vAlign w:val="bottom"/>
            <w:gridSpan w:val="4"/>
          </w:tcPr>
          <w:p>
            <w:pPr>
              <w:ind w:left="20"/>
              <w:spacing w:after="0"/>
              <w:rPr>
                <w:sz w:val="20"/>
                <w:szCs w:val="20"/>
                <w:color w:val="auto"/>
              </w:rPr>
            </w:pPr>
            <w:r>
              <w:rPr>
                <w:rFonts w:ascii="Arial" w:cs="Arial" w:eastAsia="Arial" w:hAnsi="Arial"/>
                <w:sz w:val="10"/>
                <w:szCs w:val="10"/>
                <w:b w:val="1"/>
                <w:bCs w:val="1"/>
                <w:color w:val="auto"/>
              </w:rPr>
              <w:t>7. Title and Amount of</w:t>
            </w:r>
          </w:p>
        </w:tc>
        <w:tc>
          <w:tcPr>
            <w:tcW w:w="80" w:type="dxa"/>
            <w:vAlign w:val="bottom"/>
          </w:tcPr>
          <w:p>
            <w:pPr>
              <w:spacing w:after="0"/>
              <w:rPr>
                <w:sz w:val="12"/>
                <w:szCs w:val="12"/>
                <w:color w:val="auto"/>
              </w:rPr>
            </w:pPr>
          </w:p>
        </w:tc>
        <w:tc>
          <w:tcPr>
            <w:tcW w:w="640" w:type="dxa"/>
            <w:vAlign w:val="bottom"/>
          </w:tcPr>
          <w:p>
            <w:pPr>
              <w:ind w:left="40"/>
              <w:spacing w:after="0"/>
              <w:rPr>
                <w:sz w:val="20"/>
                <w:szCs w:val="20"/>
                <w:color w:val="auto"/>
              </w:rPr>
            </w:pPr>
            <w:r>
              <w:rPr>
                <w:rFonts w:ascii="Arial" w:cs="Arial" w:eastAsia="Arial" w:hAnsi="Arial"/>
                <w:sz w:val="10"/>
                <w:szCs w:val="10"/>
                <w:b w:val="1"/>
                <w:bCs w:val="1"/>
                <w:color w:val="auto"/>
              </w:rPr>
              <w:t>8. Price of</w:t>
            </w:r>
          </w:p>
        </w:tc>
        <w:tc>
          <w:tcPr>
            <w:tcW w:w="780" w:type="dxa"/>
            <w:vAlign w:val="bottom"/>
            <w:gridSpan w:val="2"/>
          </w:tcPr>
          <w:p>
            <w:pPr>
              <w:ind w:left="40"/>
              <w:spacing w:after="0"/>
              <w:rPr>
                <w:sz w:val="20"/>
                <w:szCs w:val="20"/>
                <w:color w:val="auto"/>
              </w:rPr>
            </w:pPr>
            <w:r>
              <w:rPr>
                <w:rFonts w:ascii="Arial" w:cs="Arial" w:eastAsia="Arial" w:hAnsi="Arial"/>
                <w:sz w:val="10"/>
                <w:szCs w:val="10"/>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0"/>
                <w:szCs w:val="10"/>
                <w:b w:val="1"/>
                <w:bCs w:val="1"/>
                <w:color w:val="auto"/>
              </w:rPr>
              <w:t>10.</w:t>
            </w:r>
          </w:p>
        </w:tc>
        <w:tc>
          <w:tcPr>
            <w:tcW w:w="780" w:type="dxa"/>
            <w:vAlign w:val="bottom"/>
            <w:gridSpan w:val="2"/>
          </w:tcPr>
          <w:p>
            <w:pPr>
              <w:ind w:left="100"/>
              <w:spacing w:after="0"/>
              <w:rPr>
                <w:sz w:val="20"/>
                <w:szCs w:val="20"/>
                <w:color w:val="auto"/>
              </w:rPr>
            </w:pPr>
            <w:r>
              <w:rPr>
                <w:rFonts w:ascii="Arial" w:cs="Arial" w:eastAsia="Arial" w:hAnsi="Arial"/>
                <w:sz w:val="10"/>
                <w:szCs w:val="10"/>
                <w:b w:val="1"/>
                <w:bCs w:val="1"/>
                <w:color w:val="auto"/>
              </w:rPr>
              <w:t>11. Nature of</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08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Security (Instr. 3)</w:t>
            </w:r>
          </w:p>
        </w:tc>
        <w:tc>
          <w:tcPr>
            <w:tcW w:w="700" w:type="dxa"/>
            <w:vAlign w:val="bottom"/>
            <w:gridSpan w:val="2"/>
          </w:tcPr>
          <w:p>
            <w:pPr>
              <w:ind w:left="100"/>
              <w:spacing w:after="0" w:line="110" w:lineRule="exact"/>
              <w:rPr>
                <w:sz w:val="20"/>
                <w:szCs w:val="20"/>
                <w:color w:val="auto"/>
              </w:rPr>
            </w:pPr>
            <w:r>
              <w:rPr>
                <w:rFonts w:ascii="Arial" w:cs="Arial" w:eastAsia="Arial" w:hAnsi="Arial"/>
                <w:sz w:val="10"/>
                <w:szCs w:val="10"/>
                <w:b w:val="1"/>
                <w:bCs w:val="1"/>
                <w:color w:val="auto"/>
              </w:rPr>
              <w:t>Conversion</w:t>
            </w:r>
          </w:p>
        </w:tc>
        <w:tc>
          <w:tcPr>
            <w:tcW w:w="74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Date</w:t>
            </w:r>
          </w:p>
        </w:tc>
        <w:tc>
          <w:tcPr>
            <w:tcW w:w="980" w:type="dxa"/>
            <w:vAlign w:val="bottom"/>
          </w:tcPr>
          <w:p>
            <w:pPr>
              <w:ind w:left="240"/>
              <w:spacing w:after="0" w:line="110" w:lineRule="exact"/>
              <w:rPr>
                <w:sz w:val="20"/>
                <w:szCs w:val="20"/>
                <w:color w:val="auto"/>
              </w:rPr>
            </w:pPr>
            <w:r>
              <w:rPr>
                <w:rFonts w:ascii="Arial" w:cs="Arial" w:eastAsia="Arial" w:hAnsi="Arial"/>
                <w:sz w:val="10"/>
                <w:szCs w:val="10"/>
                <w:b w:val="1"/>
                <w:bCs w:val="1"/>
                <w:color w:val="auto"/>
                <w:w w:val="95"/>
              </w:rPr>
              <w:t>Execution Date,</w:t>
            </w:r>
          </w:p>
        </w:tc>
        <w:tc>
          <w:tcPr>
            <w:tcW w:w="120" w:type="dxa"/>
            <w:vAlign w:val="bottom"/>
          </w:tcPr>
          <w:p>
            <w:pPr>
              <w:spacing w:after="0"/>
              <w:rPr>
                <w:sz w:val="9"/>
                <w:szCs w:val="9"/>
                <w:color w:val="auto"/>
              </w:rPr>
            </w:pPr>
          </w:p>
        </w:tc>
        <w:tc>
          <w:tcPr>
            <w:tcW w:w="800" w:type="dxa"/>
            <w:vAlign w:val="bottom"/>
            <w:gridSpan w:val="4"/>
          </w:tcPr>
          <w:p>
            <w:pPr>
              <w:ind w:left="60"/>
              <w:spacing w:after="0" w:line="110" w:lineRule="exact"/>
              <w:rPr>
                <w:sz w:val="20"/>
                <w:szCs w:val="20"/>
                <w:color w:val="auto"/>
              </w:rPr>
            </w:pPr>
            <w:r>
              <w:rPr>
                <w:rFonts w:ascii="Arial" w:cs="Arial" w:eastAsia="Arial" w:hAnsi="Arial"/>
                <w:sz w:val="10"/>
                <w:szCs w:val="10"/>
                <w:b w:val="1"/>
                <w:bCs w:val="1"/>
                <w:color w:val="auto"/>
              </w:rPr>
              <w:t>Code (Instr. 8)</w:t>
            </w:r>
          </w:p>
        </w:tc>
        <w:tc>
          <w:tcPr>
            <w:tcW w:w="540" w:type="dxa"/>
            <w:vAlign w:val="bottom"/>
          </w:tcPr>
          <w:p>
            <w:pPr>
              <w:ind w:left="80"/>
              <w:spacing w:after="0" w:line="110" w:lineRule="exact"/>
              <w:rPr>
                <w:sz w:val="20"/>
                <w:szCs w:val="20"/>
                <w:color w:val="auto"/>
              </w:rPr>
            </w:pPr>
            <w:r>
              <w:rPr>
                <w:rFonts w:ascii="Arial" w:cs="Arial" w:eastAsia="Arial" w:hAnsi="Arial"/>
                <w:sz w:val="10"/>
                <w:szCs w:val="10"/>
                <w:b w:val="1"/>
                <w:bCs w:val="1"/>
                <w:color w:val="auto"/>
                <w:w w:val="91"/>
              </w:rPr>
              <w:t>Derivative</w:t>
            </w: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gridSpan w:val="2"/>
          </w:tcPr>
          <w:p>
            <w:pPr>
              <w:ind w:left="80"/>
              <w:spacing w:after="0" w:line="110" w:lineRule="exact"/>
              <w:rPr>
                <w:sz w:val="20"/>
                <w:szCs w:val="20"/>
                <w:color w:val="auto"/>
              </w:rPr>
            </w:pPr>
            <w:r>
              <w:rPr>
                <w:rFonts w:ascii="Arial" w:cs="Arial" w:eastAsia="Arial" w:hAnsi="Arial"/>
                <w:sz w:val="10"/>
                <w:szCs w:val="10"/>
                <w:b w:val="1"/>
                <w:bCs w:val="1"/>
                <w:color w:val="auto"/>
              </w:rPr>
              <w:t>Expiration Date</w:t>
            </w:r>
          </w:p>
        </w:tc>
        <w:tc>
          <w:tcPr>
            <w:tcW w:w="1400" w:type="dxa"/>
            <w:vAlign w:val="bottom"/>
            <w:gridSpan w:val="4"/>
          </w:tcPr>
          <w:p>
            <w:pPr>
              <w:ind w:left="20"/>
              <w:spacing w:after="0" w:line="110" w:lineRule="exact"/>
              <w:rPr>
                <w:sz w:val="20"/>
                <w:szCs w:val="20"/>
                <w:color w:val="auto"/>
              </w:rPr>
            </w:pPr>
            <w:r>
              <w:rPr>
                <w:rFonts w:ascii="Arial" w:cs="Arial" w:eastAsia="Arial" w:hAnsi="Arial"/>
                <w:sz w:val="10"/>
                <w:szCs w:val="10"/>
                <w:b w:val="1"/>
                <w:bCs w:val="1"/>
                <w:color w:val="auto"/>
              </w:rPr>
              <w:t>Securities Underlying</w:t>
            </w:r>
          </w:p>
        </w:tc>
        <w:tc>
          <w:tcPr>
            <w:tcW w:w="80" w:type="dxa"/>
            <w:vAlign w:val="bottom"/>
          </w:tcPr>
          <w:p>
            <w:pPr>
              <w:spacing w:after="0"/>
              <w:rPr>
                <w:sz w:val="9"/>
                <w:szCs w:val="9"/>
                <w:color w:val="auto"/>
              </w:rPr>
            </w:pPr>
          </w:p>
        </w:tc>
        <w:tc>
          <w:tcPr>
            <w:tcW w:w="64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Derivative</w:t>
            </w:r>
          </w:p>
        </w:tc>
        <w:tc>
          <w:tcPr>
            <w:tcW w:w="500" w:type="dxa"/>
            <w:vAlign w:val="bottom"/>
          </w:tcPr>
          <w:p>
            <w:pPr>
              <w:ind w:left="40"/>
              <w:spacing w:after="0" w:line="110" w:lineRule="exact"/>
              <w:rPr>
                <w:sz w:val="20"/>
                <w:szCs w:val="20"/>
                <w:color w:val="auto"/>
              </w:rPr>
            </w:pPr>
            <w:r>
              <w:rPr>
                <w:rFonts w:ascii="Arial" w:cs="Arial" w:eastAsia="Arial" w:hAnsi="Arial"/>
                <w:sz w:val="10"/>
                <w:szCs w:val="10"/>
                <w:b w:val="1"/>
                <w:bCs w:val="1"/>
                <w:color w:val="auto"/>
                <w:w w:val="94"/>
              </w:rPr>
              <w:t>derivative</w:t>
            </w:r>
          </w:p>
        </w:tc>
        <w:tc>
          <w:tcPr>
            <w:tcW w:w="280" w:type="dxa"/>
            <w:vAlign w:val="bottom"/>
          </w:tcPr>
          <w:p>
            <w:pPr>
              <w:spacing w:after="0"/>
              <w:rPr>
                <w:sz w:val="9"/>
                <w:szCs w:val="9"/>
                <w:color w:val="auto"/>
              </w:rPr>
            </w:pPr>
          </w:p>
        </w:tc>
        <w:tc>
          <w:tcPr>
            <w:tcW w:w="6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Ownership</w:t>
            </w:r>
          </w:p>
        </w:tc>
        <w:tc>
          <w:tcPr>
            <w:tcW w:w="780" w:type="dxa"/>
            <w:vAlign w:val="bottom"/>
            <w:gridSpan w:val="2"/>
          </w:tcPr>
          <w:p>
            <w:pPr>
              <w:ind w:left="100"/>
              <w:spacing w:after="0" w:line="110" w:lineRule="exact"/>
              <w:rPr>
                <w:sz w:val="20"/>
                <w:szCs w:val="20"/>
                <w:color w:val="auto"/>
              </w:rPr>
            </w:pPr>
            <w:r>
              <w:rPr>
                <w:rFonts w:ascii="Arial" w:cs="Arial" w:eastAsia="Arial" w:hAnsi="Arial"/>
                <w:sz w:val="10"/>
                <w:szCs w:val="10"/>
                <w:b w:val="1"/>
                <w:bCs w:val="1"/>
                <w:color w:val="auto"/>
              </w:rPr>
              <w:t>Indirect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00" w:type="dxa"/>
            <w:vAlign w:val="bottom"/>
            <w:gridSpan w:val="2"/>
          </w:tcPr>
          <w:p>
            <w:pPr>
              <w:ind w:left="100"/>
              <w:spacing w:after="0" w:line="110" w:lineRule="exact"/>
              <w:rPr>
                <w:sz w:val="20"/>
                <w:szCs w:val="20"/>
                <w:color w:val="auto"/>
              </w:rPr>
            </w:pPr>
            <w:r>
              <w:rPr>
                <w:rFonts w:ascii="Arial" w:cs="Arial" w:eastAsia="Arial" w:hAnsi="Arial"/>
                <w:sz w:val="10"/>
                <w:szCs w:val="10"/>
                <w:b w:val="1"/>
                <w:bCs w:val="1"/>
                <w:color w:val="auto"/>
              </w:rPr>
              <w:t>or Exercise</w:t>
            </w:r>
          </w:p>
        </w:tc>
        <w:tc>
          <w:tcPr>
            <w:tcW w:w="172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(Month/Day/Year)  if any</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ind w:left="80"/>
              <w:spacing w:after="0" w:line="110" w:lineRule="exact"/>
              <w:rPr>
                <w:sz w:val="20"/>
                <w:szCs w:val="20"/>
                <w:color w:val="auto"/>
              </w:rPr>
            </w:pPr>
            <w:r>
              <w:rPr>
                <w:rFonts w:ascii="Arial" w:cs="Arial" w:eastAsia="Arial" w:hAnsi="Arial"/>
                <w:sz w:val="10"/>
                <w:szCs w:val="10"/>
                <w:b w:val="1"/>
                <w:bCs w:val="1"/>
                <w:color w:val="auto"/>
                <w:w w:val="91"/>
              </w:rPr>
              <w:t>Securities</w:t>
            </w: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gridSpan w:val="2"/>
          </w:tcPr>
          <w:p>
            <w:pPr>
              <w:ind w:left="80"/>
              <w:spacing w:after="0" w:line="110" w:lineRule="exact"/>
              <w:rPr>
                <w:sz w:val="20"/>
                <w:szCs w:val="20"/>
                <w:color w:val="auto"/>
              </w:rPr>
            </w:pPr>
            <w:r>
              <w:rPr>
                <w:rFonts w:ascii="Arial" w:cs="Arial" w:eastAsia="Arial" w:hAnsi="Arial"/>
                <w:sz w:val="10"/>
                <w:szCs w:val="10"/>
                <w:b w:val="1"/>
                <w:bCs w:val="1"/>
                <w:color w:val="auto"/>
              </w:rPr>
              <w:t>(Month/Day/Year)</w:t>
            </w:r>
          </w:p>
        </w:tc>
        <w:tc>
          <w:tcPr>
            <w:tcW w:w="1400" w:type="dxa"/>
            <w:vAlign w:val="bottom"/>
            <w:gridSpan w:val="4"/>
          </w:tcPr>
          <w:p>
            <w:pPr>
              <w:ind w:left="20"/>
              <w:spacing w:after="0" w:line="110" w:lineRule="exact"/>
              <w:rPr>
                <w:sz w:val="20"/>
                <w:szCs w:val="20"/>
                <w:color w:val="auto"/>
              </w:rPr>
            </w:pPr>
            <w:r>
              <w:rPr>
                <w:rFonts w:ascii="Arial" w:cs="Arial" w:eastAsia="Arial" w:hAnsi="Arial"/>
                <w:sz w:val="10"/>
                <w:szCs w:val="10"/>
                <w:b w:val="1"/>
                <w:bCs w:val="1"/>
                <w:color w:val="auto"/>
              </w:rPr>
              <w:t>Derivative Security (Instr. 3</w:t>
            </w:r>
          </w:p>
        </w:tc>
        <w:tc>
          <w:tcPr>
            <w:tcW w:w="80" w:type="dxa"/>
            <w:vAlign w:val="bottom"/>
          </w:tcPr>
          <w:p>
            <w:pPr>
              <w:spacing w:after="0"/>
              <w:rPr>
                <w:sz w:val="9"/>
                <w:szCs w:val="9"/>
                <w:color w:val="auto"/>
              </w:rPr>
            </w:pPr>
          </w:p>
        </w:tc>
        <w:tc>
          <w:tcPr>
            <w:tcW w:w="64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Security</w:t>
            </w:r>
          </w:p>
        </w:tc>
        <w:tc>
          <w:tcPr>
            <w:tcW w:w="78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Securities</w:t>
            </w:r>
          </w:p>
        </w:tc>
        <w:tc>
          <w:tcPr>
            <w:tcW w:w="6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Form:</w:t>
            </w:r>
          </w:p>
        </w:tc>
        <w:tc>
          <w:tcPr>
            <w:tcW w:w="780" w:type="dxa"/>
            <w:vAlign w:val="bottom"/>
            <w:gridSpan w:val="2"/>
          </w:tcPr>
          <w:p>
            <w:pPr>
              <w:ind w:left="100"/>
              <w:spacing w:after="0" w:line="110" w:lineRule="exact"/>
              <w:rPr>
                <w:sz w:val="20"/>
                <w:szCs w:val="20"/>
                <w:color w:val="auto"/>
              </w:rPr>
            </w:pPr>
            <w:r>
              <w:rPr>
                <w:rFonts w:ascii="Arial" w:cs="Arial" w:eastAsia="Arial" w:hAnsi="Arial"/>
                <w:sz w:val="10"/>
                <w:szCs w:val="10"/>
                <w:b w:val="1"/>
                <w:bCs w:val="1"/>
                <w:color w:val="auto"/>
              </w:rPr>
              <w:t>Beneficial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00" w:type="dxa"/>
            <w:vAlign w:val="bottom"/>
            <w:gridSpan w:val="2"/>
          </w:tcPr>
          <w:p>
            <w:pPr>
              <w:ind w:left="100"/>
              <w:spacing w:after="0" w:line="110" w:lineRule="exact"/>
              <w:rPr>
                <w:sz w:val="20"/>
                <w:szCs w:val="20"/>
                <w:color w:val="auto"/>
              </w:rPr>
            </w:pPr>
            <w:r>
              <w:rPr>
                <w:rFonts w:ascii="Arial" w:cs="Arial" w:eastAsia="Arial" w:hAnsi="Arial"/>
                <w:sz w:val="10"/>
                <w:szCs w:val="10"/>
                <w:b w:val="1"/>
                <w:bCs w:val="1"/>
                <w:color w:val="auto"/>
              </w:rPr>
              <w:t>Price of</w:t>
            </w:r>
          </w:p>
        </w:tc>
        <w:tc>
          <w:tcPr>
            <w:tcW w:w="740" w:type="dxa"/>
            <w:vAlign w:val="bottom"/>
          </w:tcPr>
          <w:p>
            <w:pPr>
              <w:spacing w:after="0"/>
              <w:rPr>
                <w:sz w:val="9"/>
                <w:szCs w:val="9"/>
                <w:color w:val="auto"/>
              </w:rPr>
            </w:pPr>
          </w:p>
        </w:tc>
        <w:tc>
          <w:tcPr>
            <w:tcW w:w="1900" w:type="dxa"/>
            <w:vAlign w:val="bottom"/>
            <w:gridSpan w:val="6"/>
          </w:tcPr>
          <w:p>
            <w:pPr>
              <w:ind w:left="240"/>
              <w:spacing w:after="0" w:line="110" w:lineRule="exact"/>
              <w:rPr>
                <w:sz w:val="20"/>
                <w:szCs w:val="20"/>
                <w:color w:val="auto"/>
              </w:rPr>
            </w:pPr>
            <w:r>
              <w:rPr>
                <w:rFonts w:ascii="Arial" w:cs="Arial" w:eastAsia="Arial" w:hAnsi="Arial"/>
                <w:sz w:val="10"/>
                <w:szCs w:val="10"/>
                <w:b w:val="1"/>
                <w:bCs w:val="1"/>
                <w:color w:val="auto"/>
              </w:rPr>
              <w:t>(Month/Day/Year)</w:t>
            </w:r>
          </w:p>
        </w:tc>
        <w:tc>
          <w:tcPr>
            <w:tcW w:w="940" w:type="dxa"/>
            <w:vAlign w:val="bottom"/>
            <w:gridSpan w:val="3"/>
          </w:tcPr>
          <w:p>
            <w:pPr>
              <w:ind w:left="80"/>
              <w:spacing w:after="0" w:line="110" w:lineRule="exact"/>
              <w:rPr>
                <w:sz w:val="20"/>
                <w:szCs w:val="20"/>
                <w:color w:val="auto"/>
              </w:rPr>
            </w:pPr>
            <w:r>
              <w:rPr>
                <w:rFonts w:ascii="Arial" w:cs="Arial" w:eastAsia="Arial" w:hAnsi="Arial"/>
                <w:sz w:val="10"/>
                <w:szCs w:val="10"/>
                <w:b w:val="1"/>
                <w:bCs w:val="1"/>
                <w:color w:val="auto"/>
              </w:rPr>
              <w:t>Acquired (A) or</w:t>
            </w:r>
          </w:p>
        </w:tc>
        <w:tc>
          <w:tcPr>
            <w:tcW w:w="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ind w:left="20"/>
              <w:spacing w:after="0" w:line="110" w:lineRule="exact"/>
              <w:rPr>
                <w:sz w:val="20"/>
                <w:szCs w:val="20"/>
                <w:color w:val="auto"/>
              </w:rPr>
            </w:pPr>
            <w:r>
              <w:rPr>
                <w:rFonts w:ascii="Arial" w:cs="Arial" w:eastAsia="Arial" w:hAnsi="Arial"/>
                <w:sz w:val="10"/>
                <w:szCs w:val="10"/>
                <w:b w:val="1"/>
                <w:bCs w:val="1"/>
                <w:color w:val="auto"/>
                <w:w w:val="94"/>
              </w:rPr>
              <w:t>and 4)</w:t>
            </w: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(Instr. 5)</w:t>
            </w:r>
          </w:p>
        </w:tc>
        <w:tc>
          <w:tcPr>
            <w:tcW w:w="78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Beneficially</w:t>
            </w:r>
          </w:p>
        </w:tc>
        <w:tc>
          <w:tcPr>
            <w:tcW w:w="6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Direct (D)</w:t>
            </w:r>
          </w:p>
        </w:tc>
        <w:tc>
          <w:tcPr>
            <w:tcW w:w="780" w:type="dxa"/>
            <w:vAlign w:val="bottom"/>
            <w:gridSpan w:val="2"/>
          </w:tcPr>
          <w:p>
            <w:pPr>
              <w:ind w:left="100"/>
              <w:spacing w:after="0" w:line="110" w:lineRule="exact"/>
              <w:rPr>
                <w:sz w:val="20"/>
                <w:szCs w:val="20"/>
                <w:color w:val="auto"/>
              </w:rPr>
            </w:pPr>
            <w:r>
              <w:rPr>
                <w:rFonts w:ascii="Arial" w:cs="Arial" w:eastAsia="Arial" w:hAnsi="Arial"/>
                <w:sz w:val="10"/>
                <w:szCs w:val="10"/>
                <w:b w:val="1"/>
                <w:bCs w:val="1"/>
                <w:color w:val="auto"/>
              </w:rPr>
              <w:t>Ownership</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00" w:type="dxa"/>
            <w:vAlign w:val="bottom"/>
            <w:gridSpan w:val="2"/>
          </w:tcPr>
          <w:p>
            <w:pPr>
              <w:ind w:left="100"/>
              <w:spacing w:after="0" w:line="110" w:lineRule="exact"/>
              <w:rPr>
                <w:sz w:val="20"/>
                <w:szCs w:val="20"/>
                <w:color w:val="auto"/>
              </w:rPr>
            </w:pPr>
            <w:r>
              <w:rPr>
                <w:rFonts w:ascii="Arial" w:cs="Arial" w:eastAsia="Arial" w:hAnsi="Arial"/>
                <w:sz w:val="10"/>
                <w:szCs w:val="10"/>
                <w:b w:val="1"/>
                <w:bCs w:val="1"/>
                <w:color w:val="auto"/>
              </w:rPr>
              <w:t>Derivative</w:t>
            </w: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940" w:type="dxa"/>
            <w:vAlign w:val="bottom"/>
            <w:gridSpan w:val="3"/>
          </w:tcPr>
          <w:p>
            <w:pPr>
              <w:ind w:left="80"/>
              <w:spacing w:after="0" w:line="110" w:lineRule="exact"/>
              <w:rPr>
                <w:sz w:val="20"/>
                <w:szCs w:val="20"/>
                <w:color w:val="auto"/>
              </w:rPr>
            </w:pPr>
            <w:r>
              <w:rPr>
                <w:rFonts w:ascii="Arial" w:cs="Arial" w:eastAsia="Arial" w:hAnsi="Arial"/>
                <w:sz w:val="10"/>
                <w:szCs w:val="10"/>
                <w:b w:val="1"/>
                <w:bCs w:val="1"/>
                <w:color w:val="auto"/>
              </w:rPr>
              <w:t>Disposed of (D)</w:t>
            </w:r>
          </w:p>
        </w:tc>
        <w:tc>
          <w:tcPr>
            <w:tcW w:w="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Owned</w:t>
            </w:r>
          </w:p>
        </w:tc>
        <w:tc>
          <w:tcPr>
            <w:tcW w:w="280" w:type="dxa"/>
            <w:vAlign w:val="bottom"/>
          </w:tcPr>
          <w:p>
            <w:pPr>
              <w:spacing w:after="0"/>
              <w:rPr>
                <w:sz w:val="9"/>
                <w:szCs w:val="9"/>
                <w:color w:val="auto"/>
              </w:rPr>
            </w:pPr>
          </w:p>
        </w:tc>
        <w:tc>
          <w:tcPr>
            <w:tcW w:w="6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Indirect</w:t>
            </w:r>
          </w:p>
        </w:tc>
        <w:tc>
          <w:tcPr>
            <w:tcW w:w="780" w:type="dxa"/>
            <w:vAlign w:val="bottom"/>
            <w:gridSpan w:val="2"/>
          </w:tcPr>
          <w:p>
            <w:pPr>
              <w:ind w:left="100"/>
              <w:spacing w:after="0" w:line="110" w:lineRule="exact"/>
              <w:rPr>
                <w:sz w:val="20"/>
                <w:szCs w:val="20"/>
                <w:color w:val="auto"/>
              </w:rPr>
            </w:pPr>
            <w:r>
              <w:rPr>
                <w:rFonts w:ascii="Arial" w:cs="Arial" w:eastAsia="Arial" w:hAnsi="Arial"/>
                <w:sz w:val="10"/>
                <w:szCs w:val="10"/>
                <w:b w:val="1"/>
                <w:bCs w:val="1"/>
                <w:color w:val="auto"/>
              </w:rPr>
              <w:t>(Instr. 4)</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00" w:type="dxa"/>
            <w:vAlign w:val="bottom"/>
            <w:gridSpan w:val="2"/>
          </w:tcPr>
          <w:p>
            <w:pPr>
              <w:ind w:left="100"/>
              <w:spacing w:after="0" w:line="110" w:lineRule="exact"/>
              <w:rPr>
                <w:sz w:val="20"/>
                <w:szCs w:val="20"/>
                <w:color w:val="auto"/>
              </w:rPr>
            </w:pPr>
            <w:r>
              <w:rPr>
                <w:rFonts w:ascii="Arial" w:cs="Arial" w:eastAsia="Arial" w:hAnsi="Arial"/>
                <w:sz w:val="10"/>
                <w:szCs w:val="10"/>
                <w:b w:val="1"/>
                <w:bCs w:val="1"/>
                <w:color w:val="auto"/>
              </w:rPr>
              <w:t>Security</w:t>
            </w: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940" w:type="dxa"/>
            <w:vAlign w:val="bottom"/>
            <w:gridSpan w:val="3"/>
          </w:tcPr>
          <w:p>
            <w:pPr>
              <w:ind w:left="80"/>
              <w:spacing w:after="0" w:line="110" w:lineRule="exact"/>
              <w:rPr>
                <w:sz w:val="20"/>
                <w:szCs w:val="20"/>
                <w:color w:val="auto"/>
              </w:rPr>
            </w:pPr>
            <w:r>
              <w:rPr>
                <w:rFonts w:ascii="Arial" w:cs="Arial" w:eastAsia="Arial" w:hAnsi="Arial"/>
                <w:sz w:val="10"/>
                <w:szCs w:val="10"/>
                <w:b w:val="1"/>
                <w:bCs w:val="1"/>
                <w:color w:val="auto"/>
              </w:rPr>
              <w:t>(Instr. 3, 4 and 5)</w:t>
            </w:r>
          </w:p>
        </w:tc>
        <w:tc>
          <w:tcPr>
            <w:tcW w:w="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ind w:left="40"/>
              <w:spacing w:after="0" w:line="110" w:lineRule="exact"/>
              <w:rPr>
                <w:sz w:val="20"/>
                <w:szCs w:val="20"/>
                <w:color w:val="auto"/>
              </w:rPr>
            </w:pPr>
            <w:r>
              <w:rPr>
                <w:rFonts w:ascii="Arial" w:cs="Arial" w:eastAsia="Arial" w:hAnsi="Arial"/>
                <w:sz w:val="10"/>
                <w:szCs w:val="10"/>
                <w:b w:val="1"/>
                <w:bCs w:val="1"/>
                <w:color w:val="auto"/>
                <w:w w:val="94"/>
              </w:rPr>
              <w:t>Following</w:t>
            </w:r>
          </w:p>
        </w:tc>
        <w:tc>
          <w:tcPr>
            <w:tcW w:w="280" w:type="dxa"/>
            <w:vAlign w:val="bottom"/>
          </w:tcPr>
          <w:p>
            <w:pPr>
              <w:spacing w:after="0"/>
              <w:rPr>
                <w:sz w:val="9"/>
                <w:szCs w:val="9"/>
                <w:color w:val="auto"/>
              </w:rPr>
            </w:pPr>
          </w:p>
        </w:tc>
        <w:tc>
          <w:tcPr>
            <w:tcW w:w="6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(I) (Instr. 4)</w:t>
            </w: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Pr>
          <w:p>
            <w:pPr>
              <w:spacing w:after="0"/>
              <w:rPr>
                <w:sz w:val="4"/>
                <w:szCs w:val="4"/>
                <w:color w:val="auto"/>
              </w:rPr>
            </w:pPr>
          </w:p>
        </w:tc>
        <w:tc>
          <w:tcPr>
            <w:tcW w:w="500" w:type="dxa"/>
            <w:vAlign w:val="bottom"/>
            <w:vMerge w:val="restart"/>
          </w:tcPr>
          <w:p>
            <w:pPr>
              <w:ind w:left="40"/>
              <w:spacing w:after="0" w:line="110" w:lineRule="exact"/>
              <w:rPr>
                <w:sz w:val="20"/>
                <w:szCs w:val="20"/>
                <w:color w:val="auto"/>
              </w:rPr>
            </w:pPr>
            <w:r>
              <w:rPr>
                <w:rFonts w:ascii="Arial" w:cs="Arial" w:eastAsia="Arial" w:hAnsi="Arial"/>
                <w:sz w:val="10"/>
                <w:szCs w:val="10"/>
                <w:b w:val="1"/>
                <w:bCs w:val="1"/>
                <w:color w:val="auto"/>
              </w:rPr>
              <w:t>Reported</w:t>
            </w: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Amount or</w:t>
            </w: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8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Transaction(s)</w:t>
            </w: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ind w:left="80"/>
              <w:spacing w:after="0" w:line="110" w:lineRule="exact"/>
              <w:rPr>
                <w:sz w:val="20"/>
                <w:szCs w:val="20"/>
                <w:color w:val="auto"/>
              </w:rPr>
            </w:pPr>
            <w:r>
              <w:rPr>
                <w:rFonts w:ascii="Arial" w:cs="Arial" w:eastAsia="Arial" w:hAnsi="Arial"/>
                <w:sz w:val="10"/>
                <w:szCs w:val="10"/>
                <w:b w:val="1"/>
                <w:bCs w:val="1"/>
                <w:color w:val="auto"/>
              </w:rPr>
              <w:t>Date</w:t>
            </w:r>
          </w:p>
        </w:tc>
        <w:tc>
          <w:tcPr>
            <w:tcW w:w="580" w:type="dxa"/>
            <w:vAlign w:val="bottom"/>
          </w:tcPr>
          <w:p>
            <w:pPr>
              <w:spacing w:after="0" w:line="110" w:lineRule="exact"/>
              <w:rPr>
                <w:sz w:val="20"/>
                <w:szCs w:val="20"/>
                <w:color w:val="auto"/>
              </w:rPr>
            </w:pPr>
            <w:r>
              <w:rPr>
                <w:rFonts w:ascii="Arial" w:cs="Arial" w:eastAsia="Arial" w:hAnsi="Arial"/>
                <w:sz w:val="10"/>
                <w:szCs w:val="10"/>
                <w:b w:val="1"/>
                <w:bCs w:val="1"/>
                <w:color w:val="auto"/>
              </w:rPr>
              <w:t>Expiration</w:t>
            </w: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Number of</w:t>
            </w: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(Instr. 4)</w:t>
            </w: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4"/>
          </w:tcPr>
          <w:p>
            <w:pPr>
              <w:ind w:left="60"/>
              <w:spacing w:after="0"/>
              <w:rPr>
                <w:sz w:val="20"/>
                <w:szCs w:val="20"/>
                <w:color w:val="auto"/>
              </w:rPr>
            </w:pPr>
            <w:r>
              <w:rPr>
                <w:rFonts w:ascii="Arial" w:cs="Arial" w:eastAsia="Arial" w:hAnsi="Arial"/>
                <w:sz w:val="10"/>
                <w:szCs w:val="10"/>
                <w:b w:val="1"/>
                <w:bCs w:val="1"/>
                <w:color w:val="auto"/>
              </w:rPr>
              <w:t>Code   V</w:t>
            </w:r>
          </w:p>
        </w:tc>
        <w:tc>
          <w:tcPr>
            <w:tcW w:w="540" w:type="dxa"/>
            <w:vAlign w:val="bottom"/>
          </w:tcPr>
          <w:p>
            <w:pPr>
              <w:ind w:left="80"/>
              <w:spacing w:after="0"/>
              <w:rPr>
                <w:sz w:val="20"/>
                <w:szCs w:val="20"/>
                <w:color w:val="auto"/>
              </w:rPr>
            </w:pPr>
            <w:r>
              <w:rPr>
                <w:rFonts w:ascii="Arial" w:cs="Arial" w:eastAsia="Arial" w:hAnsi="Arial"/>
                <w:sz w:val="10"/>
                <w:szCs w:val="10"/>
                <w:b w:val="1"/>
                <w:bCs w:val="1"/>
                <w:color w:val="auto"/>
              </w:rPr>
              <w:t>(A)</w:t>
            </w:r>
          </w:p>
        </w:tc>
        <w:tc>
          <w:tcPr>
            <w:tcW w:w="400" w:type="dxa"/>
            <w:vAlign w:val="bottom"/>
            <w:gridSpan w:val="2"/>
          </w:tcPr>
          <w:p>
            <w:pPr>
              <w:spacing w:after="0"/>
              <w:rPr>
                <w:sz w:val="20"/>
                <w:szCs w:val="20"/>
                <w:color w:val="auto"/>
              </w:rPr>
            </w:pPr>
            <w:r>
              <w:rPr>
                <w:rFonts w:ascii="Arial" w:cs="Arial" w:eastAsia="Arial" w:hAnsi="Arial"/>
                <w:sz w:val="10"/>
                <w:szCs w:val="10"/>
                <w:b w:val="1"/>
                <w:bCs w:val="1"/>
                <w:color w:val="auto"/>
              </w:rPr>
              <w:t>(D)</w:t>
            </w:r>
          </w:p>
        </w:tc>
        <w:tc>
          <w:tcPr>
            <w:tcW w:w="760" w:type="dxa"/>
            <w:vAlign w:val="bottom"/>
          </w:tcPr>
          <w:p>
            <w:pPr>
              <w:ind w:left="8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Pr>
          <w:p>
            <w:pPr>
              <w:spacing w:after="0"/>
              <w:rPr>
                <w:sz w:val="20"/>
                <w:szCs w:val="20"/>
                <w:color w:val="auto"/>
              </w:rPr>
            </w:pPr>
            <w:r>
              <w:rPr>
                <w:rFonts w:ascii="Arial" w:cs="Arial" w:eastAsia="Arial" w:hAnsi="Arial"/>
                <w:sz w:val="10"/>
                <w:szCs w:val="10"/>
                <w:b w:val="1"/>
                <w:bCs w:val="1"/>
                <w:color w:val="auto"/>
              </w:rPr>
              <w:t>Date</w:t>
            </w:r>
          </w:p>
        </w:tc>
        <w:tc>
          <w:tcPr>
            <w:tcW w:w="320" w:type="dxa"/>
            <w:vAlign w:val="bottom"/>
          </w:tcPr>
          <w:p>
            <w:pPr>
              <w:ind w:left="20"/>
              <w:spacing w:after="0"/>
              <w:rPr>
                <w:sz w:val="20"/>
                <w:szCs w:val="20"/>
                <w:color w:val="auto"/>
              </w:rPr>
            </w:pPr>
            <w:r>
              <w:rPr>
                <w:rFonts w:ascii="Arial" w:cs="Arial" w:eastAsia="Arial" w:hAnsi="Arial"/>
                <w:sz w:val="10"/>
                <w:szCs w:val="10"/>
                <w:b w:val="1"/>
                <w:bCs w:val="1"/>
                <w:color w:val="auto"/>
              </w:rPr>
              <w:t>Title</w:t>
            </w:r>
          </w:p>
        </w:tc>
        <w:tc>
          <w:tcPr>
            <w:tcW w:w="480" w:type="dxa"/>
            <w:vAlign w:val="bottom"/>
          </w:tcPr>
          <w:p>
            <w:pPr>
              <w:spacing w:after="0"/>
              <w:rPr>
                <w:sz w:val="11"/>
                <w:szCs w:val="11"/>
                <w:color w:val="auto"/>
              </w:rPr>
            </w:pPr>
          </w:p>
        </w:tc>
        <w:tc>
          <w:tcPr>
            <w:tcW w:w="600" w:type="dxa"/>
            <w:vAlign w:val="bottom"/>
            <w:gridSpan w:val="2"/>
          </w:tcPr>
          <w:p>
            <w:pPr>
              <w:ind w:left="40"/>
              <w:spacing w:after="0"/>
              <w:rPr>
                <w:sz w:val="20"/>
                <w:szCs w:val="20"/>
                <w:color w:val="auto"/>
              </w:rPr>
            </w:pPr>
            <w:r>
              <w:rPr>
                <w:rFonts w:ascii="Arial" w:cs="Arial" w:eastAsia="Arial" w:hAnsi="Arial"/>
                <w:sz w:val="10"/>
                <w:szCs w:val="10"/>
                <w:b w:val="1"/>
                <w:bCs w:val="1"/>
                <w:color w:val="auto"/>
              </w:rPr>
              <w:t>Shares</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auto"/>
        </w:rPr>
        <w:t>Explanation of Responses:</w:t>
      </w:r>
    </w:p>
    <w:p>
      <w:pPr>
        <w:spacing w:after="0" w:line="38" w:lineRule="exact"/>
        <w:rPr>
          <w:sz w:val="20"/>
          <w:szCs w:val="20"/>
          <w:color w:val="auto"/>
        </w:rPr>
      </w:pPr>
    </w:p>
    <w:p>
      <w:pPr>
        <w:ind w:left="40" w:right="60" w:firstLine="1"/>
        <w:spacing w:after="0" w:line="257" w:lineRule="auto"/>
        <w:tabs>
          <w:tab w:leader="none" w:pos="150" w:val="left"/>
        </w:tabs>
        <w:numPr>
          <w:ilvl w:val="0"/>
          <w:numId w:val="2"/>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These securities are restricted stock units. Each restricted stock unit represents the Reporting Person's right to receive one share of Class A Common Stock. The restricted stock units vest in full on the earlier of May 21, 2027 or the day prior to the date of the Issuer's next annual meeting of stockholders.</w:t>
      </w:r>
    </w:p>
    <w:p>
      <w:pPr>
        <w:spacing w:after="0" w:line="14" w:lineRule="exact"/>
        <w:rPr>
          <w:rFonts w:ascii="Times New Roman" w:cs="Times New Roman" w:eastAsia="Times New Roman" w:hAnsi="Times New Roman"/>
          <w:sz w:val="11"/>
          <w:szCs w:val="11"/>
          <w:color w:val="008000"/>
        </w:rPr>
      </w:pPr>
    </w:p>
    <w:p>
      <w:pPr>
        <w:ind w:left="40" w:right="60" w:firstLine="1"/>
        <w:spacing w:after="0" w:line="257" w:lineRule="auto"/>
        <w:tabs>
          <w:tab w:leader="none" w:pos="150" w:val="left"/>
        </w:tabs>
        <w:numPr>
          <w:ilvl w:val="0"/>
          <w:numId w:val="2"/>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Certain of these securities are restricted stock units. Each restricted stock unit represents the Reporting Person's right to receive one share of Class A Common Stock, subject to the applicable vesting schedule through May 21, 2027 or the day prior to the date of the Issuer's next annual meeting of stockholders. In the event the Reporting Person ceases to be a Service Provider, the unvested restricted stock units will be cancelled by the Issuer.</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Remarks:</w:t>
      </w:r>
    </w:p>
    <w:p>
      <w:pPr>
        <w:spacing w:after="0" w:line="106" w:lineRule="exact"/>
        <w:rPr>
          <w:sz w:val="20"/>
          <w:szCs w:val="20"/>
          <w:color w:val="auto"/>
        </w:rPr>
      </w:pPr>
    </w:p>
    <w:tbl>
      <w:tblPr>
        <w:tblLayout w:type="fixed"/>
        <w:tblInd w:w="6620" w:type="dxa"/>
        <w:tblCellMar>
          <w:top w:w="0" w:type="dxa"/>
          <w:left w:w="0" w:type="dxa"/>
          <w:bottom w:w="0" w:type="dxa"/>
          <w:right w:w="0" w:type="dxa"/>
        </w:tblCellMar>
      </w:tblPr>
      <w:tr>
        <w:trPr>
          <w:trHeight w:val="161"/>
        </w:trPr>
        <w:tc>
          <w:tcPr>
            <w:tcW w:w="220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/s/ Cara Angelmar, Attorney-in-Fact</w:t>
            </w:r>
          </w:p>
        </w:tc>
        <w:tc>
          <w:tcPr>
            <w:tcW w:w="640" w:type="dxa"/>
            <w:vAlign w:val="bottom"/>
          </w:tcPr>
          <w:p>
            <w:pPr>
              <w:spacing w:after="0"/>
              <w:rPr>
                <w:sz w:val="20"/>
                <w:szCs w:val="20"/>
                <w:color w:val="auto"/>
              </w:rPr>
            </w:pPr>
            <w:r>
              <w:rPr>
                <w:rFonts w:ascii="Times New Roman" w:cs="Times New Roman" w:eastAsia="Times New Roman" w:hAnsi="Times New Roman"/>
                <w:sz w:val="14"/>
                <w:szCs w:val="14"/>
                <w:color w:val="0000FF"/>
                <w:w w:val="97"/>
              </w:rPr>
              <w:t>05/26/2026</w:t>
            </w:r>
          </w:p>
        </w:tc>
      </w:tr>
      <w:tr>
        <w:trPr>
          <w:trHeight w:val="190"/>
        </w:trPr>
        <w:tc>
          <w:tcPr>
            <w:tcW w:w="2060" w:type="dxa"/>
            <w:vAlign w:val="bottom"/>
            <w:tcBorders>
              <w:top w:val="single" w:sz="8" w:color="auto"/>
            </w:tcBorders>
          </w:tcPr>
          <w:p>
            <w:pPr>
              <w:spacing w:after="0"/>
              <w:rPr>
                <w:sz w:val="20"/>
                <w:szCs w:val="20"/>
                <w:color w:val="auto"/>
              </w:rPr>
            </w:pPr>
            <w:r>
              <w:rPr>
                <w:rFonts w:ascii="Arial" w:cs="Arial" w:eastAsia="Arial" w:hAnsi="Arial"/>
                <w:sz w:val="11"/>
                <w:szCs w:val="11"/>
                <w:color w:val="auto"/>
              </w:rPr>
              <w:t>** Signature of Reporting Person</w:t>
            </w:r>
          </w:p>
        </w:tc>
        <w:tc>
          <w:tcPr>
            <w:tcW w:w="140" w:type="dxa"/>
            <w:vAlign w:val="bottom"/>
          </w:tcPr>
          <w:p>
            <w:pPr>
              <w:spacing w:after="0"/>
              <w:rPr>
                <w:sz w:val="16"/>
                <w:szCs w:val="16"/>
                <w:color w:val="auto"/>
              </w:rPr>
            </w:pPr>
          </w:p>
        </w:tc>
        <w:tc>
          <w:tcPr>
            <w:tcW w:w="640" w:type="dxa"/>
            <w:vAlign w:val="bottom"/>
            <w:tcBorders>
              <w:top w:val="single" w:sz="8" w:color="auto"/>
            </w:tcBorders>
          </w:tcPr>
          <w:p>
            <w:pPr>
              <w:spacing w:after="0"/>
              <w:rPr>
                <w:sz w:val="20"/>
                <w:szCs w:val="20"/>
                <w:color w:val="auto"/>
              </w:rPr>
            </w:pPr>
            <w:r>
              <w:rPr>
                <w:rFonts w:ascii="Arial" w:cs="Arial" w:eastAsia="Arial" w:hAnsi="Arial"/>
                <w:sz w:val="11"/>
                <w:szCs w:val="11"/>
                <w:color w:val="auto"/>
              </w:rPr>
              <w:t>Date</w:t>
            </w:r>
          </w:p>
        </w:tc>
      </w:tr>
    </w:tbl>
    <w:p>
      <w:pPr>
        <w:spacing w:after="0" w:line="21" w:lineRule="exact"/>
        <w:rPr>
          <w:sz w:val="20"/>
          <w:szCs w:val="20"/>
          <w:color w:val="auto"/>
        </w:rPr>
      </w:pPr>
    </w:p>
    <w:p>
      <w:pPr>
        <w:ind w:left="40"/>
        <w:spacing w:after="0"/>
        <w:rPr>
          <w:sz w:val="20"/>
          <w:szCs w:val="20"/>
          <w:color w:val="auto"/>
        </w:rPr>
      </w:pPr>
      <w:r>
        <w:rPr>
          <w:rFonts w:ascii="Arial" w:cs="Arial" w:eastAsia="Arial" w:hAnsi="Arial"/>
          <w:sz w:val="11"/>
          <w:szCs w:val="11"/>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1"/>
          <w:szCs w:val="11"/>
          <w:color w:val="auto"/>
        </w:rPr>
        <w:t xml:space="preserve">* If the form is filed by more than one reporting person,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4 (b)(v).</w:t>
      </w:r>
    </w:p>
    <w:p>
      <w:pPr>
        <w:spacing w:after="0" w:line="38" w:lineRule="exact"/>
        <w:rPr>
          <w:sz w:val="20"/>
          <w:szCs w:val="20"/>
          <w:color w:val="auto"/>
        </w:rPr>
      </w:pPr>
    </w:p>
    <w:p>
      <w:pPr>
        <w:jc w:val="both"/>
        <w:ind w:left="40" w:right="4640" w:firstLine="1"/>
        <w:spacing w:after="0" w:line="343" w:lineRule="auto"/>
        <w:tabs>
          <w:tab w:leader="none" w:pos="156" w:val="left"/>
        </w:tabs>
        <w:numPr>
          <w:ilvl w:val="0"/>
          <w:numId w:val="3"/>
        </w:numPr>
        <w:rPr>
          <w:rFonts w:ascii="Arial" w:cs="Arial" w:eastAsia="Arial" w:hAnsi="Arial"/>
          <w:sz w:val="10"/>
          <w:szCs w:val="10"/>
          <w:color w:val="auto"/>
        </w:rPr>
      </w:pPr>
      <w:r>
        <w:rPr>
          <w:rFonts w:ascii="Arial" w:cs="Arial" w:eastAsia="Arial" w:hAnsi="Arial"/>
          <w:sz w:val="10"/>
          <w:szCs w:val="10"/>
          <w:color w:val="auto"/>
        </w:rPr>
        <w:t xml:space="preserve">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 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ind w:left="40"/>
        <w:spacing w:after="0"/>
        <w:rPr>
          <w:rFonts w:ascii="Arial" w:cs="Arial" w:eastAsia="Arial" w:hAnsi="Arial"/>
          <w:sz w:val="10"/>
          <w:szCs w:val="10"/>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204"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393065</wp:posOffset>
            </wp:positionH>
            <wp:positionV relativeFrom="page">
              <wp:posOffset>311785</wp:posOffset>
            </wp:positionV>
            <wp:extent cx="6934835" cy="96380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34835" cy="9638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6"/>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5679"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2026-05-26T16:06:48Z</dcterms:created>
  <dcterms:modified xsi:type="dcterms:W3CDTF">2026-05-26T16:06:48Z</dcterms:modified>
</cp:coreProperties>
</file>