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35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0001734437</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DROPBOX INC CL A</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001-38434</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1800 Owens Street</w:t>
      </w:r>
    </w:p>
    <w:p>
      <w:pPr>
        <w:spacing w:after="0" w:line="238" w:lineRule="auto"/>
        <w:rPr>
          <w:sz w:val="20"/>
          <w:szCs w:val="20"/>
          <w:color w:val="auto"/>
        </w:rPr>
      </w:pPr>
      <w:r>
        <w:rPr>
          <w:rFonts w:ascii="Arial" w:cs="Arial" w:eastAsia="Arial" w:hAnsi="Arial"/>
          <w:sz w:val="22"/>
          <w:szCs w:val="22"/>
          <w:color w:val="auto"/>
        </w:rPr>
        <w:t>San Francisco</w:t>
      </w:r>
    </w:p>
    <w:p>
      <w:pPr>
        <w:spacing w:after="0" w:line="230" w:lineRule="auto"/>
        <w:rPr>
          <w:sz w:val="20"/>
          <w:szCs w:val="20"/>
          <w:color w:val="auto"/>
        </w:rPr>
      </w:pPr>
      <w:r>
        <w:rPr>
          <w:rFonts w:ascii="Arial" w:cs="Arial" w:eastAsia="Arial" w:hAnsi="Arial"/>
          <w:sz w:val="22"/>
          <w:szCs w:val="22"/>
          <w:color w:val="auto"/>
        </w:rPr>
        <w:t>CALIFORNIA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94158</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4158576800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BART VOLKMER</w:t>
      </w:r>
    </w:p>
    <w:p>
      <w:pPr>
        <w:spacing w:after="0" w:line="44" w:lineRule="exact"/>
        <w:rPr>
          <w:sz w:val="24"/>
          <w:szCs w:val="24"/>
          <w:color w:val="auto"/>
        </w:rPr>
      </w:pPr>
    </w:p>
    <w:p>
      <w:pPr>
        <w:sectPr>
          <w:pgSz w:w="11900" w:h="16838" w:orient="portrait"/>
          <w:cols w:equalWidth="0" w:num="2">
            <w:col w:w="7100" w:space="720"/>
            <w:col w:w="3420"/>
          </w:cols>
          <w:pgMar w:left="320" w:top="267" w:right="339" w:bottom="35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8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35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280" w:type="dxa"/>
            <w:vAlign w:val="bottom"/>
          </w:tcPr>
          <w:p>
            <w:pPr>
              <w:ind w:left="30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4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28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40" w:type="dxa"/>
            <w:vAlign w:val="bottom"/>
          </w:tcPr>
          <w:p>
            <w:pPr>
              <w:spacing w:after="0"/>
              <w:rPr>
                <w:sz w:val="24"/>
                <w:szCs w:val="24"/>
                <w:color w:val="auto"/>
              </w:rPr>
            </w:pPr>
          </w:p>
        </w:tc>
        <w:tc>
          <w:tcPr>
            <w:tcW w:w="2280" w:type="dxa"/>
            <w:vAlign w:val="bottom"/>
          </w:tcPr>
          <w:p>
            <w:pPr>
              <w:ind w:left="14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280" w:type="dxa"/>
            <w:vAlign w:val="bottom"/>
          </w:tcPr>
          <w:p>
            <w:pPr>
              <w:ind w:left="14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280" w:type="dxa"/>
            <w:vAlign w:val="bottom"/>
          </w:tcPr>
          <w:p>
            <w:pPr>
              <w:ind w:left="14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40" w:type="dxa"/>
            <w:vAlign w:val="bottom"/>
            <w:vMerge w:val="continue"/>
          </w:tcPr>
          <w:p>
            <w:pPr>
              <w:spacing w:after="0"/>
              <w:rPr>
                <w:sz w:val="13"/>
                <w:szCs w:val="13"/>
                <w:color w:val="auto"/>
              </w:rPr>
            </w:pPr>
          </w:p>
        </w:tc>
        <w:tc>
          <w:tcPr>
            <w:tcW w:w="228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4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280" w:type="dxa"/>
            <w:vAlign w:val="bottom"/>
          </w:tcPr>
          <w:p>
            <w:pPr>
              <w:ind w:left="140"/>
              <w:spacing w:after="0" w:line="243" w:lineRule="exact"/>
              <w:rPr>
                <w:sz w:val="20"/>
                <w:szCs w:val="20"/>
                <w:color w:val="auto"/>
              </w:rPr>
            </w:pPr>
            <w:r>
              <w:rPr>
                <w:rFonts w:ascii="Arial" w:cs="Arial" w:eastAsia="Arial" w:hAnsi="Arial"/>
                <w:sz w:val="22"/>
                <w:szCs w:val="22"/>
                <w:color w:val="auto"/>
              </w:rPr>
              <w:t>38th Fl.</w:t>
            </w:r>
          </w:p>
        </w:tc>
        <w:tc>
          <w:tcPr>
            <w:tcW w:w="0" w:type="dxa"/>
            <w:vAlign w:val="bottom"/>
          </w:tcPr>
          <w:p>
            <w:pPr>
              <w:spacing w:after="0"/>
              <w:rPr>
                <w:sz w:val="1"/>
                <w:szCs w:val="1"/>
                <w:color w:val="auto"/>
              </w:rPr>
            </w:pPr>
          </w:p>
        </w:tc>
      </w:tr>
      <w:tr>
        <w:trPr>
          <w:trHeight w:val="274"/>
        </w:trPr>
        <w:tc>
          <w:tcPr>
            <w:tcW w:w="2340" w:type="dxa"/>
            <w:vAlign w:val="bottom"/>
          </w:tcPr>
          <w:p>
            <w:pPr>
              <w:spacing w:after="0"/>
              <w:rPr>
                <w:sz w:val="23"/>
                <w:szCs w:val="23"/>
                <w:color w:val="auto"/>
              </w:rPr>
            </w:pPr>
          </w:p>
        </w:tc>
        <w:tc>
          <w:tcPr>
            <w:tcW w:w="228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40" w:type="dxa"/>
            <w:vAlign w:val="bottom"/>
          </w:tcPr>
          <w:p>
            <w:pPr>
              <w:spacing w:after="0"/>
              <w:rPr>
                <w:sz w:val="20"/>
                <w:szCs w:val="20"/>
                <w:color w:val="auto"/>
              </w:rPr>
            </w:pPr>
            <w:r>
              <w:rPr>
                <w:rFonts w:ascii="Arial" w:cs="Arial" w:eastAsia="Arial" w:hAnsi="Arial"/>
                <w:sz w:val="22"/>
                <w:szCs w:val="22"/>
                <w:color w:val="auto"/>
              </w:rPr>
              <w:t>10550</w:t>
            </w:r>
          </w:p>
        </w:tc>
        <w:tc>
          <w:tcPr>
            <w:tcW w:w="1280" w:type="dxa"/>
            <w:vAlign w:val="bottom"/>
          </w:tcPr>
          <w:p>
            <w:pPr>
              <w:jc w:val="right"/>
              <w:ind w:right="192"/>
              <w:spacing w:after="0"/>
              <w:rPr>
                <w:sz w:val="20"/>
                <w:szCs w:val="20"/>
                <w:color w:val="auto"/>
              </w:rPr>
            </w:pPr>
            <w:r>
              <w:rPr>
                <w:rFonts w:ascii="Arial" w:cs="Arial" w:eastAsia="Arial" w:hAnsi="Arial"/>
                <w:sz w:val="22"/>
                <w:szCs w:val="22"/>
                <w:color w:val="auto"/>
                <w:w w:val="92"/>
              </w:rPr>
              <w:t>238535.50</w:t>
            </w:r>
          </w:p>
        </w:tc>
        <w:tc>
          <w:tcPr>
            <w:tcW w:w="1320" w:type="dxa"/>
            <w:vAlign w:val="bottom"/>
          </w:tcPr>
          <w:p>
            <w:pPr>
              <w:jc w:val="right"/>
              <w:ind w:right="132"/>
              <w:spacing w:after="0"/>
              <w:rPr>
                <w:sz w:val="20"/>
                <w:szCs w:val="20"/>
                <w:color w:val="auto"/>
              </w:rPr>
            </w:pPr>
            <w:r>
              <w:rPr>
                <w:rFonts w:ascii="Arial" w:cs="Arial" w:eastAsia="Arial" w:hAnsi="Arial"/>
                <w:sz w:val="22"/>
                <w:szCs w:val="22"/>
                <w:color w:val="auto"/>
                <w:w w:val="96"/>
              </w:rPr>
              <w:t>268167245</w:t>
            </w:r>
          </w:p>
        </w:tc>
        <w:tc>
          <w:tcPr>
            <w:tcW w:w="1280" w:type="dxa"/>
            <w:vAlign w:val="bottom"/>
          </w:tcPr>
          <w:p>
            <w:pPr>
              <w:ind w:left="40"/>
              <w:spacing w:after="0"/>
              <w:rPr>
                <w:sz w:val="20"/>
                <w:szCs w:val="20"/>
                <w:color w:val="auto"/>
              </w:rPr>
            </w:pPr>
            <w:r>
              <w:rPr>
                <w:rFonts w:ascii="Arial" w:cs="Arial" w:eastAsia="Arial" w:hAnsi="Arial"/>
                <w:sz w:val="22"/>
                <w:szCs w:val="22"/>
                <w:color w:val="auto"/>
              </w:rPr>
              <w:t>05/16/2023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35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35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35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94"/>
              </w:rPr>
              <w:t>Date you</w:t>
            </w:r>
          </w:p>
        </w:tc>
        <w:tc>
          <w:tcPr>
            <w:tcW w:w="1480" w:type="dxa"/>
            <w:vAlign w:val="bottom"/>
          </w:tcPr>
          <w:p>
            <w:pPr>
              <w:jc w:val="center"/>
              <w:ind w:left="17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480" w:type="dxa"/>
            <w:vAlign w:val="bottom"/>
            <w:vMerge w:val="restart"/>
          </w:tcPr>
          <w:p>
            <w:pPr>
              <w:jc w:val="center"/>
              <w:ind w:left="19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Class</w:t>
            </w:r>
          </w:p>
        </w:tc>
        <w:tc>
          <w:tcPr>
            <w:tcW w:w="1120" w:type="dxa"/>
            <w:vAlign w:val="bottom"/>
            <w:vMerge w:val="restart"/>
          </w:tcPr>
          <w:p>
            <w:pPr>
              <w:ind w:left="200"/>
              <w:spacing w:after="0"/>
              <w:rPr>
                <w:sz w:val="20"/>
                <w:szCs w:val="20"/>
                <w:color w:val="auto"/>
              </w:rPr>
            </w:pPr>
            <w:r>
              <w:rPr>
                <w:rFonts w:ascii="Arial" w:cs="Arial" w:eastAsia="Arial" w:hAnsi="Arial"/>
                <w:sz w:val="22"/>
                <w:szCs w:val="22"/>
                <w:b w:val="1"/>
                <w:bCs w:val="1"/>
                <w:color w:val="auto"/>
                <w:w w:val="94"/>
              </w:rPr>
              <w:t>Acquired</w:t>
            </w:r>
          </w:p>
        </w:tc>
        <w:tc>
          <w:tcPr>
            <w:tcW w:w="1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480" w:type="dxa"/>
            <w:vAlign w:val="bottom"/>
            <w:vMerge w:val="restart"/>
          </w:tcPr>
          <w:p>
            <w:pPr>
              <w:jc w:val="center"/>
              <w:ind w:left="19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54"/>
        </w:trPr>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80" w:type="dxa"/>
            <w:vAlign w:val="bottom"/>
          </w:tcPr>
          <w:p>
            <w:pPr>
              <w:ind w:left="60"/>
              <w:spacing w:after="0"/>
              <w:rPr>
                <w:sz w:val="20"/>
                <w:szCs w:val="20"/>
                <w:color w:val="auto"/>
              </w:rPr>
            </w:pPr>
            <w:r>
              <w:rPr>
                <w:rFonts w:ascii="Arial" w:cs="Arial" w:eastAsia="Arial" w:hAnsi="Arial"/>
                <w:sz w:val="22"/>
                <w:szCs w:val="22"/>
                <w:color w:val="auto"/>
                <w:w w:val="87"/>
              </w:rPr>
              <w:t>Restricted Stock</w:t>
            </w:r>
          </w:p>
        </w:tc>
        <w:tc>
          <w:tcPr>
            <w:tcW w:w="0" w:type="dxa"/>
            <w:vAlign w:val="bottom"/>
          </w:tcPr>
          <w:p>
            <w:pPr>
              <w:spacing w:after="0"/>
              <w:rPr>
                <w:sz w:val="1"/>
                <w:szCs w:val="1"/>
                <w:color w:val="auto"/>
              </w:rPr>
            </w:pPr>
          </w:p>
        </w:tc>
      </w:tr>
      <w:tr>
        <w:trPr>
          <w:trHeight w:val="563"/>
        </w:trPr>
        <w:tc>
          <w:tcPr>
            <w:tcW w:w="1360" w:type="dxa"/>
            <w:vAlign w:val="bottom"/>
          </w:tcPr>
          <w:p>
            <w:pPr>
              <w:spacing w:after="0"/>
              <w:rPr>
                <w:sz w:val="20"/>
                <w:szCs w:val="20"/>
                <w:color w:val="auto"/>
              </w:rPr>
            </w:pPr>
            <w:r>
              <w:rPr>
                <w:rFonts w:ascii="Arial" w:cs="Arial" w:eastAsia="Arial" w:hAnsi="Arial"/>
                <w:sz w:val="22"/>
                <w:szCs w:val="22"/>
                <w:color w:val="auto"/>
              </w:rPr>
              <w:t>Common</w:t>
            </w:r>
          </w:p>
        </w:tc>
        <w:tc>
          <w:tcPr>
            <w:tcW w:w="2600" w:type="dxa"/>
            <w:vAlign w:val="bottom"/>
            <w:gridSpan w:val="2"/>
          </w:tcPr>
          <w:p>
            <w:pPr>
              <w:ind w:left="140"/>
              <w:spacing w:after="0"/>
              <w:rPr>
                <w:sz w:val="20"/>
                <w:szCs w:val="20"/>
                <w:color w:val="auto"/>
              </w:rPr>
            </w:pPr>
            <w:r>
              <w:rPr>
                <w:rFonts w:ascii="Arial" w:cs="Arial" w:eastAsia="Arial" w:hAnsi="Arial"/>
                <w:sz w:val="22"/>
                <w:szCs w:val="22"/>
                <w:color w:val="auto"/>
              </w:rPr>
              <w:t xml:space="preserve">05/15/2023 </w:t>
            </w:r>
            <w:r>
              <w:rPr>
                <w:rFonts w:ascii="Arial" w:cs="Arial" w:eastAsia="Arial" w:hAnsi="Arial"/>
                <w:sz w:val="43"/>
                <w:szCs w:val="43"/>
                <w:color w:val="auto"/>
                <w:vertAlign w:val="subscript"/>
              </w:rPr>
              <w:t>Awards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Date of</w:t>
            </w:r>
          </w:p>
        </w:tc>
        <w:tc>
          <w:tcPr>
            <w:tcW w:w="1220" w:type="dxa"/>
            <w:vAlign w:val="bottom"/>
            <w:vMerge w:val="restart"/>
          </w:tcPr>
          <w:p>
            <w:pPr>
              <w:jc w:val="center"/>
              <w:ind w:left="112"/>
              <w:spacing w:after="0" w:line="243" w:lineRule="exact"/>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vMerge w:val="restart"/>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400" w:type="dxa"/>
            <w:vAlign w:val="bottom"/>
          </w:tcPr>
          <w:p>
            <w:pPr>
              <w:spacing w:after="0"/>
              <w:rPr>
                <w:sz w:val="20"/>
                <w:szCs w:val="20"/>
                <w:color w:val="auto"/>
              </w:rPr>
            </w:pPr>
            <w:r>
              <w:rPr>
                <w:rFonts w:ascii="Arial" w:cs="Arial" w:eastAsia="Arial" w:hAnsi="Arial"/>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572"/>
              <w:spacing w:after="0"/>
              <w:rPr>
                <w:sz w:val="20"/>
                <w:szCs w:val="20"/>
                <w:color w:val="auto"/>
              </w:rPr>
            </w:pPr>
            <w:r>
              <w:rPr>
                <w:rFonts w:ascii="Arial" w:cs="Arial" w:eastAsia="Arial" w:hAnsi="Arial"/>
                <w:sz w:val="22"/>
                <w:szCs w:val="22"/>
                <w:color w:val="auto"/>
                <w:w w:val="88"/>
              </w:rPr>
              <w:t>10550</w:t>
            </w:r>
          </w:p>
        </w:tc>
        <w:tc>
          <w:tcPr>
            <w:tcW w:w="2440" w:type="dxa"/>
            <w:vAlign w:val="bottom"/>
            <w:gridSpan w:val="2"/>
          </w:tcPr>
          <w:p>
            <w:pPr>
              <w:ind w:left="100"/>
              <w:spacing w:after="0"/>
              <w:rPr>
                <w:sz w:val="20"/>
                <w:szCs w:val="20"/>
                <w:color w:val="auto"/>
              </w:rPr>
            </w:pPr>
            <w:r>
              <w:rPr>
                <w:rFonts w:ascii="Arial" w:cs="Arial" w:eastAsia="Arial" w:hAnsi="Arial"/>
                <w:sz w:val="22"/>
                <w:szCs w:val="22"/>
                <w:color w:val="auto"/>
              </w:rPr>
              <w:t>05/15/2023 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-142875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78" w:lineRule="exact"/>
        <w:rPr>
          <w:sz w:val="20"/>
          <w:szCs w:val="20"/>
          <w:color w:val="auto"/>
        </w:rPr>
      </w:pPr>
    </w:p>
    <w:p>
      <w:pPr>
        <w:sectPr>
          <w:pgSz w:w="11900" w:h="16838" w:orient="portrait"/>
          <w:cols w:equalWidth="0" w:num="2">
            <w:col w:w="4000" w:space="280"/>
            <w:col w:w="6960"/>
          </w:cols>
          <w:pgMar w:left="320" w:top="143" w:right="339" w:bottom="1440" w:gutter="0" w:footer="0" w:header="0"/>
        </w:sectPr>
      </w:pPr>
    </w:p>
    <w:p>
      <w:pPr>
        <w:jc w:val="both"/>
        <w:ind w:firstLine="8"/>
        <w:spacing w:after="0" w:line="237"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4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0"/>
        <w:spacing w:after="0"/>
        <w:tabs>
          <w:tab w:leader="none" w:pos="4400" w:val="left"/>
        </w:tabs>
        <w:rPr>
          <w:sz w:val="20"/>
          <w:szCs w:val="20"/>
          <w:color w:val="auto"/>
        </w:rPr>
      </w:pPr>
      <w:r>
        <w:rPr>
          <w:rFonts w:ascii="Arial" w:cs="Arial" w:eastAsia="Arial" w:hAnsi="Arial"/>
          <w:sz w:val="22"/>
          <w:szCs w:val="22"/>
          <w:b w:val="1"/>
          <w:bCs w:val="1"/>
          <w:color w:val="auto"/>
        </w:rPr>
        <w:t>Name and Address of Seller</w:t>
      </w:r>
      <w:r>
        <w:rPr>
          <w:sz w:val="20"/>
          <w:szCs w:val="20"/>
          <w:color w:val="auto"/>
        </w:rPr>
        <w:tab/>
      </w:r>
      <w:r>
        <w:rPr>
          <w:rFonts w:ascii="Arial" w:cs="Arial" w:eastAsia="Arial" w:hAnsi="Arial"/>
          <w:sz w:val="19"/>
          <w:szCs w:val="19"/>
          <w:b w:val="1"/>
          <w:bCs w:val="1"/>
          <w:color w:val="auto"/>
        </w:rPr>
        <w:t>Title of Securities Sold</w:t>
      </w:r>
    </w:p>
    <w:p>
      <w:pPr>
        <w:spacing w:after="0" w:line="293"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10b5-1 Sales Plan for BART EDWARD</w:t>
      </w:r>
    </w:p>
    <w:p>
      <w:pPr>
        <w:spacing w:after="0" w:line="8" w:lineRule="exact"/>
        <w:rPr>
          <w:sz w:val="20"/>
          <w:szCs w:val="20"/>
          <w:color w:val="auto"/>
        </w:rPr>
      </w:pPr>
    </w:p>
    <w:p>
      <w:pPr>
        <w:ind w:left="40" w:right="2100"/>
        <w:spacing w:after="0" w:line="235" w:lineRule="auto"/>
        <w:rPr>
          <w:sz w:val="20"/>
          <w:szCs w:val="20"/>
          <w:color w:val="auto"/>
        </w:rPr>
      </w:pPr>
      <w:r>
        <w:rPr>
          <w:rFonts w:ascii="Arial" w:cs="Arial" w:eastAsia="Arial" w:hAnsi="Arial"/>
          <w:sz w:val="22"/>
          <w:szCs w:val="22"/>
          <w:color w:val="auto"/>
        </w:rPr>
        <w:t xml:space="preserve">VOLKMER </w:t>
      </w:r>
      <w:r>
        <w:rPr>
          <w:rFonts w:ascii="Arial" w:cs="Arial" w:eastAsia="Arial" w:hAnsi="Arial"/>
          <w:sz w:val="43"/>
          <w:szCs w:val="43"/>
          <w:color w:val="auto"/>
          <w:vertAlign w:val="subscript"/>
        </w:rPr>
        <w:t>Common</w:t>
      </w:r>
      <w:r>
        <w:rPr>
          <w:rFonts w:ascii="Arial" w:cs="Arial" w:eastAsia="Arial" w:hAnsi="Arial"/>
          <w:sz w:val="22"/>
          <w:szCs w:val="22"/>
          <w:color w:val="auto"/>
        </w:rPr>
        <w:t xml:space="preserve"> 1800 Owens Street</w:t>
      </w:r>
    </w:p>
    <w:p>
      <w:pPr>
        <w:spacing w:after="0" w:line="2" w:lineRule="exact"/>
        <w:rPr>
          <w:sz w:val="20"/>
          <w:szCs w:val="20"/>
          <w:color w:val="auto"/>
        </w:rPr>
      </w:pPr>
    </w:p>
    <w:p>
      <w:pPr>
        <w:ind w:left="40"/>
        <w:spacing w:after="0"/>
        <w:rPr>
          <w:sz w:val="20"/>
          <w:szCs w:val="20"/>
          <w:color w:val="auto"/>
        </w:rPr>
      </w:pPr>
      <w:r>
        <w:rPr>
          <w:rFonts w:ascii="Arial" w:cs="Arial" w:eastAsia="Arial" w:hAnsi="Arial"/>
          <w:sz w:val="22"/>
          <w:szCs w:val="22"/>
          <w:color w:val="auto"/>
        </w:rPr>
        <w:t>San Francisco  CA  94158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10b5-1 Sales Plan for BART EDWARD</w:t>
      </w:r>
    </w:p>
    <w:p>
      <w:pPr>
        <w:spacing w:after="0" w:line="8" w:lineRule="exact"/>
        <w:rPr>
          <w:sz w:val="20"/>
          <w:szCs w:val="20"/>
          <w:color w:val="auto"/>
        </w:rPr>
      </w:pPr>
    </w:p>
    <w:p>
      <w:pPr>
        <w:ind w:left="40" w:right="2100"/>
        <w:spacing w:after="0" w:line="235" w:lineRule="auto"/>
        <w:rPr>
          <w:sz w:val="20"/>
          <w:szCs w:val="20"/>
          <w:color w:val="auto"/>
        </w:rPr>
      </w:pPr>
      <w:r>
        <w:rPr>
          <w:rFonts w:ascii="Arial" w:cs="Arial" w:eastAsia="Arial" w:hAnsi="Arial"/>
          <w:sz w:val="22"/>
          <w:szCs w:val="22"/>
          <w:color w:val="auto"/>
        </w:rPr>
        <w:t xml:space="preserve">VOLKMER </w:t>
      </w:r>
      <w:r>
        <w:rPr>
          <w:rFonts w:ascii="Arial" w:cs="Arial" w:eastAsia="Arial" w:hAnsi="Arial"/>
          <w:sz w:val="43"/>
          <w:szCs w:val="43"/>
          <w:color w:val="auto"/>
          <w:vertAlign w:val="subscript"/>
        </w:rPr>
        <w:t>Common</w:t>
      </w:r>
      <w:r>
        <w:rPr>
          <w:rFonts w:ascii="Arial" w:cs="Arial" w:eastAsia="Arial" w:hAnsi="Arial"/>
          <w:sz w:val="22"/>
          <w:szCs w:val="22"/>
          <w:color w:val="auto"/>
        </w:rPr>
        <w:t xml:space="preserve"> 1800 Owens Street</w:t>
      </w:r>
    </w:p>
    <w:p>
      <w:pPr>
        <w:spacing w:after="0" w:line="2" w:lineRule="exact"/>
        <w:rPr>
          <w:sz w:val="20"/>
          <w:szCs w:val="20"/>
          <w:color w:val="auto"/>
        </w:rPr>
      </w:pPr>
    </w:p>
    <w:p>
      <w:pPr>
        <w:ind w:left="40"/>
        <w:spacing w:after="0"/>
        <w:rPr>
          <w:sz w:val="20"/>
          <w:szCs w:val="20"/>
          <w:color w:val="auto"/>
        </w:rPr>
      </w:pPr>
      <w:r>
        <w:rPr>
          <w:rFonts w:ascii="Arial" w:cs="Arial" w:eastAsia="Arial" w:hAnsi="Arial"/>
          <w:sz w:val="22"/>
          <w:szCs w:val="22"/>
          <w:color w:val="auto"/>
        </w:rPr>
        <w:t>San Francisco  CA  94158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10b5-1 Sales Plan for BART EDWARD</w:t>
      </w:r>
    </w:p>
    <w:p>
      <w:pPr>
        <w:spacing w:after="0" w:line="8" w:lineRule="exact"/>
        <w:rPr>
          <w:sz w:val="20"/>
          <w:szCs w:val="20"/>
          <w:color w:val="auto"/>
        </w:rPr>
      </w:pPr>
    </w:p>
    <w:p>
      <w:pPr>
        <w:ind w:left="40" w:right="2100"/>
        <w:spacing w:after="0" w:line="235" w:lineRule="auto"/>
        <w:rPr>
          <w:sz w:val="20"/>
          <w:szCs w:val="20"/>
          <w:color w:val="auto"/>
        </w:rPr>
      </w:pPr>
      <w:r>
        <w:rPr>
          <w:rFonts w:ascii="Arial" w:cs="Arial" w:eastAsia="Arial" w:hAnsi="Arial"/>
          <w:sz w:val="22"/>
          <w:szCs w:val="22"/>
          <w:color w:val="auto"/>
        </w:rPr>
        <w:t xml:space="preserve">VOLKMER </w:t>
      </w:r>
      <w:r>
        <w:rPr>
          <w:rFonts w:ascii="Arial" w:cs="Arial" w:eastAsia="Arial" w:hAnsi="Arial"/>
          <w:sz w:val="43"/>
          <w:szCs w:val="43"/>
          <w:color w:val="auto"/>
          <w:vertAlign w:val="subscript"/>
        </w:rPr>
        <w:t>Common</w:t>
      </w:r>
      <w:r>
        <w:rPr>
          <w:rFonts w:ascii="Arial" w:cs="Arial" w:eastAsia="Arial" w:hAnsi="Arial"/>
          <w:sz w:val="22"/>
          <w:szCs w:val="22"/>
          <w:color w:val="auto"/>
        </w:rPr>
        <w:t xml:space="preserve"> 1800 Owens Street</w:t>
      </w:r>
    </w:p>
    <w:p>
      <w:pPr>
        <w:spacing w:after="0" w:line="2" w:lineRule="exact"/>
        <w:rPr>
          <w:sz w:val="20"/>
          <w:szCs w:val="20"/>
          <w:color w:val="auto"/>
        </w:rPr>
      </w:pPr>
    </w:p>
    <w:p>
      <w:pPr>
        <w:ind w:left="40"/>
        <w:spacing w:after="0"/>
        <w:rPr>
          <w:sz w:val="20"/>
          <w:szCs w:val="20"/>
          <w:color w:val="auto"/>
        </w:rPr>
      </w:pPr>
      <w:r>
        <w:rPr>
          <w:rFonts w:ascii="Arial" w:cs="Arial" w:eastAsia="Arial" w:hAnsi="Arial"/>
          <w:sz w:val="22"/>
          <w:szCs w:val="22"/>
          <w:color w:val="auto"/>
        </w:rPr>
        <w:t>San Francisco  CA  94158</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8"/>
              </w:rPr>
              <w:t>Date of</w:t>
            </w: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02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10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Sale</w:t>
            </w:r>
          </w:p>
        </w:tc>
        <w:tc>
          <w:tcPr>
            <w:tcW w:w="12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020" w:type="dxa"/>
            <w:vAlign w:val="bottom"/>
            <w:vMerge w:val="continue"/>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2280" w:type="dxa"/>
            <w:vAlign w:val="bottom"/>
            <w:gridSpan w:val="2"/>
          </w:tcPr>
          <w:p>
            <w:pPr>
              <w:jc w:val="right"/>
              <w:ind w:right="592"/>
              <w:spacing w:after="0"/>
              <w:rPr>
                <w:sz w:val="20"/>
                <w:szCs w:val="20"/>
                <w:color w:val="auto"/>
              </w:rPr>
            </w:pPr>
            <w:r>
              <w:rPr>
                <w:rFonts w:ascii="Arial" w:cs="Arial" w:eastAsia="Arial" w:hAnsi="Arial"/>
                <w:sz w:val="22"/>
                <w:szCs w:val="22"/>
                <w:color w:val="auto"/>
                <w:w w:val="87"/>
              </w:rPr>
              <w:t>04/10/2023 10000</w:t>
            </w:r>
          </w:p>
        </w:tc>
        <w:tc>
          <w:tcPr>
            <w:tcW w:w="1580" w:type="dxa"/>
            <w:vAlign w:val="bottom"/>
          </w:tcPr>
          <w:p>
            <w:pPr>
              <w:jc w:val="right"/>
              <w:ind w:right="452"/>
              <w:spacing w:after="0"/>
              <w:rPr>
                <w:sz w:val="20"/>
                <w:szCs w:val="20"/>
                <w:color w:val="auto"/>
              </w:rPr>
            </w:pPr>
            <w:r>
              <w:rPr>
                <w:rFonts w:ascii="Arial" w:cs="Arial" w:eastAsia="Arial" w:hAnsi="Arial"/>
                <w:sz w:val="22"/>
                <w:szCs w:val="22"/>
                <w:color w:val="auto"/>
                <w:w w:val="96"/>
              </w:rPr>
              <w:t>210130.00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tabs>
          <w:tab w:leader="none" w:pos="2360" w:val="left"/>
        </w:tabs>
        <w:rPr>
          <w:sz w:val="20"/>
          <w:szCs w:val="20"/>
          <w:color w:val="auto"/>
        </w:rPr>
      </w:pPr>
      <w:r>
        <w:rPr>
          <w:rFonts w:ascii="Arial" w:cs="Arial" w:eastAsia="Arial" w:hAnsi="Arial"/>
          <w:sz w:val="22"/>
          <w:szCs w:val="22"/>
          <w:color w:val="auto"/>
        </w:rPr>
        <w:t>03/13/2023 11506</w:t>
      </w:r>
      <w:r>
        <w:rPr>
          <w:sz w:val="20"/>
          <w:szCs w:val="20"/>
          <w:color w:val="auto"/>
        </w:rPr>
        <w:tab/>
      </w:r>
      <w:r>
        <w:rPr>
          <w:rFonts w:ascii="Arial" w:cs="Arial" w:eastAsia="Arial" w:hAnsi="Arial"/>
          <w:sz w:val="19"/>
          <w:szCs w:val="19"/>
          <w:color w:val="auto"/>
        </w:rPr>
        <w:t>219291.05</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Arial" w:cs="Arial" w:eastAsia="Arial" w:hAnsi="Arial"/>
          <w:sz w:val="22"/>
          <w:szCs w:val="22"/>
          <w:color w:val="auto"/>
        </w:rPr>
        <w:t>02/27/2023 13667</w:t>
      </w:r>
      <w:r>
        <w:rPr>
          <w:sz w:val="20"/>
          <w:szCs w:val="20"/>
          <w:color w:val="auto"/>
        </w:rPr>
        <w:tab/>
      </w:r>
      <w:r>
        <w:rPr>
          <w:rFonts w:ascii="Arial" w:cs="Arial" w:eastAsia="Arial" w:hAnsi="Arial"/>
          <w:sz w:val="19"/>
          <w:szCs w:val="19"/>
          <w:color w:val="auto"/>
        </w:rPr>
        <w:t>280773.48</w:t>
      </w:r>
    </w:p>
    <w:p>
      <w:pPr>
        <w:spacing w:after="0" w:line="582" w:lineRule="exact"/>
        <w:rPr>
          <w:sz w:val="20"/>
          <w:szCs w:val="20"/>
          <w:color w:val="auto"/>
        </w:rPr>
      </w:pPr>
    </w:p>
    <w:p>
      <w:pPr>
        <w:sectPr>
          <w:pgSz w:w="11900" w:h="16838" w:orient="portrait"/>
          <w:cols w:equalWidth="0" w:num="2">
            <w:col w:w="6580" w:space="720"/>
            <w:col w:w="3940"/>
          </w:cols>
          <w:pgMar w:left="320" w:top="143" w:right="339" w:bottom="1440" w:gutter="0" w:footer="0" w:header="0"/>
          <w:type w:val="continuous"/>
        </w:sectPr>
      </w:pPr>
    </w:p>
    <w:p>
      <w:pPr>
        <w:spacing w:after="0" w:line="7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7540" w:type="dxa"/>
            <w:vAlign w:val="bottom"/>
          </w:tcPr>
          <w:p>
            <w:pPr>
              <w:spacing w:after="0"/>
              <w:rPr>
                <w:sz w:val="20"/>
                <w:szCs w:val="20"/>
                <w:color w:val="auto"/>
              </w:rPr>
            </w:pPr>
            <w:r>
              <w:rPr>
                <w:rFonts w:ascii="Arial" w:cs="Arial" w:eastAsia="Arial" w:hAnsi="Arial"/>
                <w:sz w:val="22"/>
                <w:szCs w:val="22"/>
                <w:color w:val="auto"/>
              </w:rPr>
              <w:t>Remarks</w:t>
            </w:r>
          </w:p>
        </w:tc>
        <w:tc>
          <w:tcPr>
            <w:tcW w:w="2060" w:type="dxa"/>
            <w:vAlign w:val="bottom"/>
          </w:tcPr>
          <w:p>
            <w:pPr>
              <w:spacing w:after="0"/>
              <w:rPr>
                <w:sz w:val="23"/>
                <w:szCs w:val="23"/>
                <w:color w:val="auto"/>
              </w:rPr>
            </w:pPr>
          </w:p>
        </w:tc>
      </w:tr>
      <w:tr>
        <w:trPr>
          <w:trHeight w:val="297"/>
        </w:trPr>
        <w:tc>
          <w:tcPr>
            <w:tcW w:w="7540" w:type="dxa"/>
            <w:vAlign w:val="bottom"/>
          </w:tcPr>
          <w:p>
            <w:pPr>
              <w:spacing w:after="0"/>
              <w:rPr>
                <w:sz w:val="20"/>
                <w:szCs w:val="20"/>
                <w:color w:val="auto"/>
              </w:rPr>
            </w:pPr>
            <w:r>
              <w:rPr>
                <w:rFonts w:ascii="Arial" w:cs="Arial" w:eastAsia="Arial" w:hAnsi="Arial"/>
                <w:sz w:val="22"/>
                <w:szCs w:val="22"/>
                <w:color w:val="auto"/>
              </w:rPr>
              <w:t>Date of Notice</w:t>
            </w:r>
          </w:p>
        </w:tc>
        <w:tc>
          <w:tcPr>
            <w:tcW w:w="2060" w:type="dxa"/>
            <w:vAlign w:val="bottom"/>
          </w:tcPr>
          <w:p>
            <w:pPr>
              <w:jc w:val="right"/>
              <w:spacing w:after="0"/>
              <w:rPr>
                <w:sz w:val="20"/>
                <w:szCs w:val="20"/>
                <w:color w:val="auto"/>
              </w:rPr>
            </w:pPr>
            <w:r>
              <w:rPr>
                <w:rFonts w:ascii="Arial" w:cs="Arial" w:eastAsia="Arial" w:hAnsi="Arial"/>
                <w:sz w:val="22"/>
                <w:szCs w:val="22"/>
                <w:color w:val="auto"/>
              </w:rPr>
              <w:t>05/16/2023</w:t>
            </w:r>
          </w:p>
        </w:tc>
      </w:tr>
      <w:tr>
        <w:trPr>
          <w:trHeight w:val="297"/>
        </w:trPr>
        <w:tc>
          <w:tcPr>
            <w:tcW w:w="7540" w:type="dxa"/>
            <w:vAlign w:val="bottom"/>
          </w:tcPr>
          <w:p>
            <w:pPr>
              <w:spacing w:after="0"/>
              <w:rPr>
                <w:sz w:val="20"/>
                <w:szCs w:val="20"/>
                <w:color w:val="auto"/>
              </w:rPr>
            </w:pPr>
            <w:r>
              <w:rPr>
                <w:rFonts w:ascii="Arial" w:cs="Arial" w:eastAsia="Arial" w:hAnsi="Arial"/>
                <w:sz w:val="22"/>
                <w:szCs w:val="22"/>
                <w:color w:val="auto"/>
              </w:rPr>
              <w:t>Date of Plan Adoption or Giving of Instruction, If Relying on Rule 10b5-1</w:t>
            </w:r>
          </w:p>
        </w:tc>
        <w:tc>
          <w:tcPr>
            <w:tcW w:w="2060" w:type="dxa"/>
            <w:vAlign w:val="bottom"/>
          </w:tcPr>
          <w:p>
            <w:pPr>
              <w:jc w:val="right"/>
              <w:spacing w:after="0"/>
              <w:rPr>
                <w:sz w:val="20"/>
                <w:szCs w:val="20"/>
                <w:color w:val="auto"/>
              </w:rPr>
            </w:pPr>
            <w:r>
              <w:rPr>
                <w:rFonts w:ascii="Arial" w:cs="Arial" w:eastAsia="Arial" w:hAnsi="Arial"/>
                <w:sz w:val="22"/>
                <w:szCs w:val="22"/>
                <w:color w:val="auto"/>
              </w:rPr>
              <w:t>06/07/2022</w:t>
            </w:r>
          </w:p>
        </w:tc>
      </w:tr>
      <w:tr>
        <w:trPr>
          <w:trHeight w:val="297"/>
        </w:trPr>
        <w:tc>
          <w:tcPr>
            <w:tcW w:w="754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06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864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Bart Volkmer</w:t>
      </w:r>
    </w:p>
    <w:p>
      <w:pPr>
        <w:sectPr>
          <w:pgSz w:w="11900" w:h="16838" w:orient="portrait"/>
          <w:cols w:equalWidth="0" w:num="1">
            <w:col w:w="11240"/>
          </w:cols>
          <w:pgMar w:left="320" w:top="143" w:right="339" w:bottom="1440" w:gutter="0" w:footer="0" w:header="0"/>
          <w:type w:val="continuous"/>
        </w:sectPr>
      </w:pP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4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2023-05-16T15:39:52Z</dcterms:created>
  <dcterms:modified xsi:type="dcterms:W3CDTF">2023-05-16T15:39:52Z</dcterms:modified>
</cp:coreProperties>
</file>