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HOUSTON REVOCABLE TRUST</w:t>
      </w:r>
    </w:p>
    <w:p>
      <w:pPr>
        <w:spacing w:after="0" w:line="56"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184000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5324960.00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204571028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w w:val="99"/>
              </w:rPr>
              <w:t>184000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06/25/2007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06/11/2025</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03/12/2025</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Houston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2025-06-11T15:33:45Z</dcterms:created>
  <dcterms:modified xsi:type="dcterms:W3CDTF">2025-06-11T15:33:45Z</dcterms:modified>
</cp:coreProperties>
</file>