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Volkmer Bart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DROPBOX,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DBX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04/01/2023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5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13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5" w:lineRule="exact"/>
        <w:rPr>
          <w:sz w:val="24"/>
          <w:szCs w:val="24"/>
          <w:color w:val="auto"/>
        </w:rPr>
      </w:pPr>
    </w:p>
    <w:p>
      <w:pPr>
        <w:ind w:left="120" w:right="200"/>
        <w:spacing w:after="0"/>
        <w:rPr>
          <w:sz w:val="20"/>
          <w:szCs w:val="20"/>
          <w:color w:val="auto"/>
        </w:rPr>
      </w:pPr>
      <w:r>
        <w:rPr>
          <w:rFonts w:ascii="Times New Roman" w:cs="Times New Roman" w:eastAsia="Times New Roman" w:hAnsi="Times New Roman"/>
          <w:sz w:val="34"/>
          <w:szCs w:val="34"/>
          <w:color w:val="0000FF"/>
          <w:vertAlign w:val="superscript"/>
        </w:rPr>
        <w:t>SAN</w:t>
      </w:r>
      <w:r>
        <w:rPr>
          <w:rFonts w:ascii="Times New Roman" w:cs="Times New Roman" w:eastAsia="Times New Roman" w:hAnsi="Times New Roman"/>
          <w:sz w:val="17"/>
          <w:szCs w:val="17"/>
          <w:color w:val="0000FF"/>
        </w:rPr>
        <w:t xml:space="preserve"> CA 94158 FRANCISCO</w:t>
      </w:r>
    </w:p>
    <w:p>
      <w:pPr>
        <w:spacing w:after="0" w:line="35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200" w:space="72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04/01/2023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159,049</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388,798</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restricted stock units. Each restricted stock unit represents the Reporting Person's right to receive one share of Class A Common Stock. The restricted stock units vest as to 1/16th of the shares on May 15, 2023 and each three-month anniversary thereafter through February 15, 2027.</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Certain of these securities are restricted stock awards and restricted stock units. Each restricted stock award or restricted stock unit represents the Reporting Person's right to receive one share of Class A Common Stock, subject to the applicable vesting schedule through February 15, 2027. In the event the Reporting Person ceases to be a Service Provider, the unvested restricted stock awards and restricted stock units will be cancelled by the Issuer.</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04/04/2023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3019" w:firstLine="624"/>
        <w:spacing w:after="0" w:line="257"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105" w:lineRule="exact"/>
        <w:rPr>
          <w:sz w:val="20"/>
          <w:szCs w:val="20"/>
          <w:color w:val="auto"/>
        </w:rPr>
      </w:pPr>
    </w:p>
    <w:p>
      <w:pPr>
        <w:ind w:right="3019" w:firstLine="624"/>
        <w:spacing w:after="0" w:line="26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88" w:lineRule="exact"/>
        <w:rPr>
          <w:sz w:val="20"/>
          <w:szCs w:val="20"/>
          <w:color w:val="auto"/>
        </w:rPr>
      </w:pPr>
    </w:p>
    <w:p>
      <w:pPr>
        <w:ind w:right="3019" w:firstLine="624"/>
        <w:spacing w:after="0" w:line="273"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85" w:lineRule="exact"/>
        <w:rPr>
          <w:sz w:val="20"/>
          <w:szCs w:val="20"/>
          <w:color w:val="auto"/>
        </w:rPr>
      </w:pPr>
    </w:p>
    <w:p>
      <w:pPr>
        <w:ind w:right="3659"/>
        <w:spacing w:after="0" w:line="373"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201" w:lineRule="exact"/>
        <w:rPr>
          <w:sz w:val="20"/>
          <w:szCs w:val="20"/>
          <w:color w:val="auto"/>
        </w:rPr>
      </w:pPr>
    </w:p>
    <w:p>
      <w:pPr>
        <w:spacing w:after="0"/>
        <w:tabs>
          <w:tab w:leader="none" w:pos="1240" w:val="left"/>
        </w:tabs>
        <w:rPr>
          <w:sz w:val="20"/>
          <w:szCs w:val="20"/>
          <w:color w:val="auto"/>
        </w:rPr>
      </w:pPr>
      <w:r>
        <w:rPr>
          <w:rFonts w:ascii="Courier New" w:cs="Courier New" w:eastAsia="Courier New" w:hAnsi="Courier New"/>
          <w:sz w:val="17"/>
          <w:szCs w:val="17"/>
          <w:color w:val="auto"/>
        </w:rPr>
        <w:t>Signature:</w:t>
        <w:tab/>
        <w:t>/s/ Bart Volkmer</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Bart Volkmer</w:t>
      </w:r>
    </w:p>
    <w:p>
      <w:pPr>
        <w:spacing w:after="0" w:line="39"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1/19/2021</w:t>
      </w:r>
    </w:p>
    <w:sectPr>
      <w:pgSz w:w="11900" w:h="16838" w:orient="portrait"/>
      <w:cols w:equalWidth="0" w:num="1">
        <w:col w:w="9999"/>
      </w:cols>
      <w:pgMar w:left="460" w:top="3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34437"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2023-04-04T17:08:38Z</dcterms:created>
  <dcterms:modified xsi:type="dcterms:W3CDTF">2023-04-04T17:08:38Z</dcterms:modified>
</cp:coreProperties>
</file>