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JENSON WARREN</w:t>
              </w:r>
            </w:hyperlink>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Borders>
              <w:bottom w:val="single" w:sz="8" w:color="0000EE"/>
            </w:tcBorders>
            <w:gridSpan w:val="2"/>
            <w:vMerge w:val="continue"/>
          </w:tcPr>
          <w:p>
            <w:pPr>
              <w:spacing w:after="0"/>
              <w:rPr>
                <w:sz w:val="4"/>
                <w:szCs w:val="4"/>
                <w:color w:val="auto"/>
              </w:rPr>
            </w:pPr>
          </w:p>
        </w:tc>
        <w:tc>
          <w:tcPr>
            <w:tcW w:w="38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3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gridSpan w:val="2"/>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05/21/2026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rPr>
              <w:t>SUITE 200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9,071</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20,253</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24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24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38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05/26/2026</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384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2026-05-26T16:41:21Z</dcterms:created>
  <dcterms:modified xsi:type="dcterms:W3CDTF">2026-05-26T16:41:21Z</dcterms:modified>
</cp:coreProperties>
</file>