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08/15/2023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26,492</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28.35</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517,252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28.1653</w:t>
            </w:r>
            <w:r>
              <w:rPr>
                <w:rFonts w:ascii="Arial" w:cs="Arial" w:eastAsia="Arial" w:hAnsi="Arial"/>
                <w:sz w:val="22"/>
                <w:szCs w:val="22"/>
                <w:color w:val="008000"/>
                <w:w w:val="92"/>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514,252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May 8, 2023.</w:t>
      </w:r>
    </w:p>
    <w:p>
      <w:pPr>
        <w:spacing w:after="0" w:line="50"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$27.86 to $28.47.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2023-08-17T15:18:11Z</dcterms:created>
  <dcterms:modified xsi:type="dcterms:W3CDTF">2023-08-17T15:18:11Z</dcterms:modified>
</cp:coreProperties>
</file>