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61375.00</w:t>
            </w:r>
          </w:p>
        </w:tc>
        <w:tc>
          <w:tcPr>
            <w:tcW w:w="1556" w:type="dxa"/>
            <w:tcBorders/>
            <w:vAlign w:val="center"/>
          </w:tcPr>
          <w:p>
            <w:pPr>
              <w:pStyle w:val="TableContents"/>
              <w:bidi w:val="0"/>
              <w:spacing w:before="0" w:after="283"/>
              <w:jc w:val="left"/>
              <w:rPr/>
            </w:pPr>
            <w:r>
              <w:rPr/>
              <w:t>224824684</w:t>
            </w:r>
          </w:p>
        </w:tc>
        <w:tc>
          <w:tcPr>
            <w:tcW w:w="1569" w:type="dxa"/>
            <w:tcBorders/>
            <w:vAlign w:val="center"/>
          </w:tcPr>
          <w:p>
            <w:pPr>
              <w:pStyle w:val="TableContents"/>
              <w:bidi w:val="0"/>
              <w:spacing w:before="0" w:after="283"/>
              <w:jc w:val="left"/>
              <w:rPr/>
            </w:pPr>
            <w:r>
              <w:rPr/>
              <w:t>03/14/2025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08/15/2024</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02/28/2025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64703.75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02/07/2025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80487.25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80437.00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75936.00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01/02/2025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296485.00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12/30/2024</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75950.00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03/14/2025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3591</Characters>
  <CharactersWithSpaces>4232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