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0002075704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SARAH SCHUBACH</w:t>
      </w:r>
    </w:p>
    <w:p>
      <w:pPr>
        <w:spacing w:after="0" w:line="56" w:lineRule="exact"/>
        <w:rPr>
          <w:sz w:val="24"/>
          <w:szCs w:val="24"/>
          <w:color w:val="auto"/>
        </w:rPr>
      </w:pPr>
    </w:p>
    <w:p>
      <w:pPr>
        <w:sectPr>
          <w:pgSz w:w="11900" w:h="16838" w:orient="portrait"/>
          <w:cols w:equalWidth="0" w:num="2">
            <w:col w:w="7620" w:space="720"/>
            <w:col w:w="2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1168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32704.00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182734460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11/15/2025</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1168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8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12/15/2025 1168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33112.80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12/01/2025 1168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34572.80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11/20/2025 1168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34374.24</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10/30/2025 1066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30274.40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10/15/2025 1066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30508.92</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09/30/2025 1066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32736.86</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12/29/2025</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05/16/2025</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Schubach</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2025-12-29T15:52:47Z</dcterms:created>
  <dcterms:modified xsi:type="dcterms:W3CDTF">2025-12-29T15:52:47Z</dcterms:modified>
</cp:coreProperties>
</file>